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2F5D9" w14:textId="6E453A76" w:rsidR="00AD74F8" w:rsidRDefault="008D4789" w:rsidP="00BE2375">
      <w:r w:rsidRPr="00996EF4">
        <w:rPr>
          <w:noProof/>
          <w:lang w:val="es-MX" w:eastAsia="es-MX"/>
        </w:rPr>
        <w:drawing>
          <wp:anchor distT="0" distB="382143" distL="136525" distR="136525" simplePos="0" relativeHeight="251659264" behindDoc="0" locked="0" layoutInCell="1" allowOverlap="0" wp14:anchorId="0821C6DB" wp14:editId="63082917">
            <wp:simplePos x="0" y="0"/>
            <wp:positionH relativeFrom="column">
              <wp:posOffset>-19050</wp:posOffset>
            </wp:positionH>
            <wp:positionV relativeFrom="paragraph">
              <wp:posOffset>119380</wp:posOffset>
            </wp:positionV>
            <wp:extent cx="543560" cy="895985"/>
            <wp:effectExtent l="0" t="0" r="2540" b="5715"/>
            <wp:wrapNone/>
            <wp:docPr id="14" name="Immagine 5" descr="International Journal of Serious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International Journal of Serious Game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43560" cy="89598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87A20" w14:textId="6CB84F44" w:rsidR="008C4A3A" w:rsidRPr="008C4A3A" w:rsidRDefault="008C4A3A" w:rsidP="00F7548B">
      <w:pPr>
        <w:pStyle w:val="IJSGTitle"/>
        <w:shd w:val="solid" w:color="2AABE1" w:fill="auto"/>
        <w:ind w:left="1276" w:firstLine="284"/>
        <w:rPr>
          <w:b/>
          <w:bCs/>
          <w:color w:val="FFFFFF" w:themeColor="background1"/>
          <w:sz w:val="13"/>
          <w:szCs w:val="13"/>
        </w:rPr>
      </w:pPr>
    </w:p>
    <w:p w14:paraId="44C3506C" w14:textId="4D758B67" w:rsidR="009846C5" w:rsidRPr="00BC4306" w:rsidRDefault="009846C5" w:rsidP="00F7548B">
      <w:pPr>
        <w:pStyle w:val="IJSGTitle"/>
        <w:shd w:val="solid" w:color="2AABE1" w:fill="auto"/>
        <w:ind w:left="1276" w:firstLine="284"/>
        <w:rPr>
          <w:b/>
          <w:bCs/>
          <w:color w:val="FFFFFF" w:themeColor="background1"/>
        </w:rPr>
      </w:pPr>
      <w:r w:rsidRPr="00BC4306">
        <w:rPr>
          <w:b/>
          <w:bCs/>
          <w:color w:val="FFFFFF" w:themeColor="background1"/>
          <w:sz w:val="24"/>
          <w:szCs w:val="24"/>
        </w:rPr>
        <w:t>International Journal of Serious Games</w:t>
      </w:r>
    </w:p>
    <w:p w14:paraId="0B2A33A0" w14:textId="77777777" w:rsidR="003D63B0" w:rsidRDefault="003D63B0" w:rsidP="00BC4306">
      <w:pPr>
        <w:pStyle w:val="IJSGTitle"/>
        <w:shd w:val="solid" w:color="2AABE1" w:fill="auto"/>
        <w:ind w:left="1276" w:firstLine="283"/>
        <w:rPr>
          <w:color w:val="FFFFFF" w:themeColor="background1"/>
          <w:sz w:val="16"/>
          <w:szCs w:val="16"/>
        </w:rPr>
      </w:pPr>
    </w:p>
    <w:p w14:paraId="4E14B08A" w14:textId="0DC64AA4" w:rsidR="00691041" w:rsidRPr="003D63B0" w:rsidRDefault="00996EF4" w:rsidP="00BC4306">
      <w:pPr>
        <w:pStyle w:val="IJSGTitle"/>
        <w:shd w:val="solid" w:color="2AABE1" w:fill="auto"/>
        <w:ind w:left="1276" w:firstLine="283"/>
        <w:rPr>
          <w:color w:val="FFFFFF" w:themeColor="background1"/>
          <w:sz w:val="15"/>
          <w:szCs w:val="15"/>
        </w:rPr>
      </w:pPr>
      <w:r w:rsidRPr="003D63B0">
        <w:rPr>
          <w:color w:val="FFFFFF" w:themeColor="background1"/>
          <w:sz w:val="15"/>
          <w:szCs w:val="15"/>
        </w:rPr>
        <w:t>ISSN: 2384-8766</w:t>
      </w:r>
    </w:p>
    <w:p w14:paraId="67CC144F" w14:textId="772BBCC8" w:rsidR="003648E4" w:rsidRDefault="00E1209F" w:rsidP="00BC4306">
      <w:pPr>
        <w:pStyle w:val="IJSGTitle"/>
        <w:shd w:val="solid" w:color="2AABE1" w:fill="auto"/>
        <w:ind w:left="1276" w:firstLine="283"/>
        <w:rPr>
          <w:color w:val="FFFFFF" w:themeColor="background1"/>
          <w:sz w:val="16"/>
          <w:szCs w:val="16"/>
        </w:rPr>
      </w:pPr>
      <w:r w:rsidRPr="009F5AED">
        <w:rPr>
          <w:color w:val="FFFFFF" w:themeColor="background1"/>
          <w:sz w:val="16"/>
          <w:szCs w:val="16"/>
        </w:rPr>
        <w:t>https://journal.seriousgamessociety.org/</w:t>
      </w:r>
    </w:p>
    <w:p w14:paraId="278B2B10" w14:textId="77777777" w:rsidR="00E1209F" w:rsidRPr="003D63B0" w:rsidRDefault="00E1209F" w:rsidP="00BC4306">
      <w:pPr>
        <w:pStyle w:val="IJSGTitle"/>
        <w:shd w:val="solid" w:color="2AABE1" w:fill="auto"/>
        <w:ind w:left="1276" w:firstLine="283"/>
        <w:rPr>
          <w:sz w:val="16"/>
          <w:szCs w:val="16"/>
        </w:rPr>
      </w:pPr>
    </w:p>
    <w:p w14:paraId="5EE02A85" w14:textId="414C2ED4" w:rsidR="003736D2" w:rsidRPr="00E1209F" w:rsidRDefault="003736D2" w:rsidP="00BA6E38">
      <w:pPr>
        <w:rPr>
          <w:lang w:val="en-US"/>
        </w:rPr>
      </w:pPr>
    </w:p>
    <w:p w14:paraId="22AD43C6" w14:textId="0BCDF95B" w:rsidR="003736D2" w:rsidRPr="000323B4" w:rsidRDefault="000323B4" w:rsidP="000323B4">
      <w:pPr>
        <w:pStyle w:val="Articletype"/>
      </w:pPr>
      <w:r w:rsidRPr="000323B4">
        <w:t>Article</w:t>
      </w:r>
    </w:p>
    <w:p w14:paraId="06AE0C6E" w14:textId="0D7EB360" w:rsidR="00450C47" w:rsidRDefault="009B58A7" w:rsidP="005D7FC0">
      <w:pPr>
        <w:pStyle w:val="ArticleTitle"/>
      </w:pPr>
      <w:bookmarkStart w:id="0" w:name="_Hlk193447994"/>
      <w:r>
        <w:t xml:space="preserve">Escape Racism: </w:t>
      </w:r>
      <w:r w:rsidR="006A2379">
        <w:t xml:space="preserve">Using </w:t>
      </w:r>
      <w:r w:rsidR="004919C3">
        <w:t xml:space="preserve">the </w:t>
      </w:r>
      <w:proofErr w:type="spellStart"/>
      <w:r w:rsidR="00D22F85">
        <w:t>E</w:t>
      </w:r>
      <w:r w:rsidR="004919C3">
        <w:t>scapED</w:t>
      </w:r>
      <w:proofErr w:type="spellEnd"/>
      <w:r w:rsidR="004919C3">
        <w:t xml:space="preserve"> Methodology</w:t>
      </w:r>
      <w:r w:rsidR="00250A2C">
        <w:t xml:space="preserve"> to Inform the Design of Educational Escape Rooms</w:t>
      </w:r>
    </w:p>
    <w:p w14:paraId="4BB68B2C" w14:textId="325E62FE" w:rsidR="00870044" w:rsidRPr="000304E5" w:rsidRDefault="00870044" w:rsidP="00870044">
      <w:pPr>
        <w:pStyle w:val="Authors"/>
        <w:rPr>
          <w:lang w:val="en-US"/>
        </w:rPr>
      </w:pPr>
      <w:r>
        <w:rPr>
          <w:lang w:val="en-US"/>
        </w:rPr>
        <w:t>Mark Lewis</w:t>
      </w:r>
      <w:r w:rsidRPr="00185B8C">
        <w:rPr>
          <w:vertAlign w:val="superscript"/>
          <w:lang w:val="en-US"/>
        </w:rPr>
        <w:t>1</w:t>
      </w:r>
      <w:r w:rsidRPr="00185B8C">
        <w:rPr>
          <w:lang w:val="en-US"/>
        </w:rPr>
        <w:t xml:space="preserve">, </w:t>
      </w:r>
      <w:r>
        <w:rPr>
          <w:lang w:val="en-US"/>
        </w:rPr>
        <w:t>Petros Lameras</w:t>
      </w:r>
      <w:r w:rsidRPr="00185B8C">
        <w:rPr>
          <w:vertAlign w:val="superscript"/>
          <w:lang w:val="en-US"/>
        </w:rPr>
        <w:t>1</w:t>
      </w:r>
      <w:r>
        <w:rPr>
          <w:lang w:val="en-US"/>
        </w:rPr>
        <w:t>, Sylvester Arnab</w:t>
      </w:r>
      <w:r w:rsidRPr="00185B8C">
        <w:rPr>
          <w:vertAlign w:val="superscript"/>
          <w:lang w:val="en-US"/>
        </w:rPr>
        <w:t>1</w:t>
      </w:r>
      <w:r>
        <w:rPr>
          <w:lang w:val="en-US"/>
        </w:rPr>
        <w:t>.</w:t>
      </w:r>
    </w:p>
    <w:p w14:paraId="3505EF53" w14:textId="77777777" w:rsidR="00870044" w:rsidRPr="00185B8C" w:rsidRDefault="00870044" w:rsidP="00870044">
      <w:pPr>
        <w:pStyle w:val="Authors"/>
        <w:rPr>
          <w:lang w:val="en-US"/>
        </w:rPr>
      </w:pPr>
    </w:p>
    <w:p w14:paraId="3FBB22E9" w14:textId="77777777" w:rsidR="00870044" w:rsidRPr="007D24D3" w:rsidRDefault="00870044" w:rsidP="00870044">
      <w:pPr>
        <w:pStyle w:val="Authorsaffiliation"/>
        <w:rPr>
          <w:lang w:val="en-US"/>
        </w:rPr>
      </w:pPr>
      <w:r w:rsidRPr="00890562">
        <w:rPr>
          <w:vertAlign w:val="superscript"/>
          <w:lang w:val="en-US"/>
        </w:rPr>
        <w:t>1</w:t>
      </w:r>
      <w:r>
        <w:rPr>
          <w:lang w:val="en-US"/>
        </w:rPr>
        <w:t>Centre for Postdigital Cultures, Coventry University, Coventry, United Kingdom</w:t>
      </w:r>
    </w:p>
    <w:p w14:paraId="093723BB" w14:textId="77777777" w:rsidR="00870044" w:rsidRPr="00243C1F" w:rsidRDefault="00870044" w:rsidP="00870044">
      <w:pPr>
        <w:pStyle w:val="Authorsaffiliation"/>
        <w:rPr>
          <w:lang w:val="en-US"/>
        </w:rPr>
      </w:pPr>
      <w:r w:rsidRPr="00243C1F">
        <w:rPr>
          <w:lang w:val="en-US"/>
        </w:rPr>
        <w:t>{</w:t>
      </w:r>
      <w:r>
        <w:rPr>
          <w:lang w:val="en-US"/>
        </w:rPr>
        <w:t>Mark Lewis</w:t>
      </w:r>
      <w:r w:rsidRPr="00243C1F">
        <w:rPr>
          <w:lang w:val="en-US"/>
        </w:rPr>
        <w:t>}</w:t>
      </w:r>
      <w:r>
        <w:rPr>
          <w:lang w:val="en-US"/>
        </w:rPr>
        <w:t xml:space="preserve"> ac6055@coventry.ac.uk</w:t>
      </w:r>
    </w:p>
    <w:bookmarkEnd w:id="0"/>
    <w:p w14:paraId="1E9FCF18" w14:textId="77777777" w:rsidR="00692DEF" w:rsidRPr="00243C1F" w:rsidRDefault="00692DEF" w:rsidP="00646F70">
      <w:pPr>
        <w:pStyle w:val="Ligne"/>
      </w:pPr>
    </w:p>
    <w:p w14:paraId="7D73091A" w14:textId="3A2B37DD" w:rsidR="00450C47" w:rsidRPr="00243C1F" w:rsidRDefault="00450C47" w:rsidP="00BA6E38">
      <w:pPr>
        <w:rPr>
          <w:lang w:val="en-US"/>
        </w:rPr>
        <w:sectPr w:rsidR="00450C47" w:rsidRPr="00243C1F" w:rsidSect="006509F1">
          <w:headerReference w:type="default" r:id="rId9"/>
          <w:footerReference w:type="even" r:id="rId10"/>
          <w:footerReference w:type="default" r:id="rId11"/>
          <w:footerReference w:type="first" r:id="rId12"/>
          <w:pgSz w:w="11906" w:h="16838"/>
          <w:pgMar w:top="1151" w:right="1671" w:bottom="1585" w:left="1587" w:header="709" w:footer="527" w:gutter="0"/>
          <w:pgNumType w:start="193"/>
          <w:cols w:space="708"/>
          <w:titlePg/>
          <w:docGrid w:linePitch="360"/>
        </w:sectPr>
      </w:pPr>
    </w:p>
    <w:p w14:paraId="3656CF98" w14:textId="125A9311" w:rsidR="00B43353" w:rsidRPr="004B6324" w:rsidRDefault="00B43353" w:rsidP="004B6324">
      <w:pPr>
        <w:pStyle w:val="ArticleInfo"/>
        <w:rPr>
          <w:b/>
          <w:bCs/>
        </w:rPr>
      </w:pPr>
      <w:r w:rsidRPr="004B6324">
        <w:rPr>
          <w:b/>
          <w:bCs/>
        </w:rPr>
        <w:t>Keywords:</w:t>
      </w:r>
    </w:p>
    <w:p w14:paraId="1A3F4355" w14:textId="77777777" w:rsidR="0020633A" w:rsidRDefault="0020633A" w:rsidP="004B6324">
      <w:pPr>
        <w:pStyle w:val="ArticleInfo"/>
      </w:pPr>
    </w:p>
    <w:p w14:paraId="6BD46ACC" w14:textId="3993E1DB" w:rsidR="00E52BAE" w:rsidRDefault="006A79EF" w:rsidP="004B6324">
      <w:pPr>
        <w:pStyle w:val="ArticleInfo"/>
      </w:pPr>
      <w:r>
        <w:t>Serious Games</w:t>
      </w:r>
    </w:p>
    <w:p w14:paraId="009C01C5" w14:textId="7399A62C" w:rsidR="006A79EF" w:rsidRDefault="006A79EF" w:rsidP="004B6324">
      <w:pPr>
        <w:pStyle w:val="ArticleInfo"/>
      </w:pPr>
      <w:r>
        <w:t>Game-based Learning</w:t>
      </w:r>
    </w:p>
    <w:p w14:paraId="6604FBD7" w14:textId="5FB272DD" w:rsidR="006A79EF" w:rsidRDefault="006A79EF" w:rsidP="004B6324">
      <w:pPr>
        <w:pStyle w:val="ArticleInfo"/>
      </w:pPr>
      <w:r>
        <w:t>Escape Room</w:t>
      </w:r>
    </w:p>
    <w:p w14:paraId="3CC05876" w14:textId="4C6A0702" w:rsidR="006A79EF" w:rsidRDefault="006A79EF" w:rsidP="004B6324">
      <w:pPr>
        <w:pStyle w:val="ArticleInfo"/>
      </w:pPr>
      <w:r>
        <w:t>Modern Slavery</w:t>
      </w:r>
    </w:p>
    <w:p w14:paraId="5FE41145" w14:textId="3FF05AB4" w:rsidR="006A79EF" w:rsidRDefault="006A79EF" w:rsidP="004B6324">
      <w:pPr>
        <w:pStyle w:val="ArticleInfo"/>
      </w:pPr>
      <w:r>
        <w:t>Game Design</w:t>
      </w:r>
    </w:p>
    <w:p w14:paraId="75E191E7" w14:textId="40DB464A" w:rsidR="000F3E24" w:rsidRPr="004B6324" w:rsidRDefault="0054552E" w:rsidP="004B6324">
      <w:pPr>
        <w:pStyle w:val="ArticleInfo"/>
      </w:pPr>
      <w:proofErr w:type="spellStart"/>
      <w:r>
        <w:t>escapED</w:t>
      </w:r>
      <w:proofErr w:type="spellEnd"/>
    </w:p>
    <w:p w14:paraId="5A8D4344" w14:textId="785A66C9" w:rsidR="00CD0C7B" w:rsidRPr="004B6324" w:rsidRDefault="00CD0C7B" w:rsidP="004B6324">
      <w:pPr>
        <w:pStyle w:val="ArticleInfo"/>
      </w:pPr>
    </w:p>
    <w:p w14:paraId="03A198FE" w14:textId="77777777" w:rsidR="004B6324" w:rsidRDefault="004B6324" w:rsidP="004B6324">
      <w:pPr>
        <w:pStyle w:val="ArticleInfo"/>
      </w:pPr>
    </w:p>
    <w:p w14:paraId="0DFE7C42" w14:textId="6D2FD4AD" w:rsidR="004B6324" w:rsidRDefault="00243C1F" w:rsidP="004B6324">
      <w:pPr>
        <w:pStyle w:val="ArticleInfo"/>
      </w:pPr>
      <w:r>
        <w:t>Received</w:t>
      </w:r>
      <w:r w:rsidR="004B6324">
        <w:t xml:space="preserve">: </w:t>
      </w:r>
      <w:r w:rsidR="00AF375C">
        <w:t>November 2024</w:t>
      </w:r>
    </w:p>
    <w:p w14:paraId="527F9251" w14:textId="30822922" w:rsidR="00243C1F" w:rsidRDefault="00243C1F" w:rsidP="004B6324">
      <w:pPr>
        <w:pStyle w:val="ArticleInfo"/>
      </w:pPr>
      <w:r>
        <w:t xml:space="preserve">Accepted: </w:t>
      </w:r>
      <w:r w:rsidR="00AF375C">
        <w:t>May 2025</w:t>
      </w:r>
    </w:p>
    <w:p w14:paraId="553D4DE4" w14:textId="7ACB366F" w:rsidR="004B6324" w:rsidRDefault="004B6324" w:rsidP="004B6324">
      <w:pPr>
        <w:pStyle w:val="ArticleInfo"/>
      </w:pPr>
      <w:r w:rsidRPr="004B6324">
        <w:t xml:space="preserve">Published: </w:t>
      </w:r>
      <w:r w:rsidR="00AF375C">
        <w:t>May 2025</w:t>
      </w:r>
    </w:p>
    <w:p w14:paraId="3F261A1E" w14:textId="727059D5" w:rsidR="00CD0C7B" w:rsidRPr="004B6324" w:rsidRDefault="00CD0C7B" w:rsidP="004B6324">
      <w:pPr>
        <w:pStyle w:val="ArticleInfo"/>
      </w:pPr>
      <w:r w:rsidRPr="004B6324">
        <w:t xml:space="preserve">DOI: </w:t>
      </w:r>
      <w:r w:rsidR="004B7B65" w:rsidRPr="004B6324">
        <w:t>10.17083/</w:t>
      </w:r>
      <w:r w:rsidR="003F54AC" w:rsidRPr="006B3717">
        <w:rPr>
          <w:sz w:val="20"/>
        </w:rPr>
        <w:t>ijsg.v1</w:t>
      </w:r>
      <w:r w:rsidR="003F54AC">
        <w:rPr>
          <w:sz w:val="20"/>
        </w:rPr>
        <w:t>2</w:t>
      </w:r>
      <w:r w:rsidR="003F54AC" w:rsidRPr="006B3717">
        <w:rPr>
          <w:sz w:val="20"/>
        </w:rPr>
        <w:t>i</w:t>
      </w:r>
      <w:r w:rsidR="003F54AC">
        <w:rPr>
          <w:sz w:val="20"/>
        </w:rPr>
        <w:t>2</w:t>
      </w:r>
      <w:r w:rsidR="003F54AC" w:rsidRPr="006B3717">
        <w:rPr>
          <w:sz w:val="20"/>
        </w:rPr>
        <w:t>.</w:t>
      </w:r>
      <w:r w:rsidR="003F54AC">
        <w:rPr>
          <w:sz w:val="20"/>
        </w:rPr>
        <w:t>905</w:t>
      </w:r>
    </w:p>
    <w:p w14:paraId="019DE32E" w14:textId="58BCA540" w:rsidR="005A758C" w:rsidRPr="00A918C5" w:rsidRDefault="00ED5283" w:rsidP="00A918C5">
      <w:pPr>
        <w:pStyle w:val="AbstractTitle"/>
      </w:pPr>
      <w:r>
        <w:br w:type="column"/>
      </w:r>
      <w:r w:rsidR="0038064E" w:rsidRPr="00A918C5">
        <w:t xml:space="preserve">Abstract </w:t>
      </w:r>
    </w:p>
    <w:p w14:paraId="6C5C77B2" w14:textId="56A98FA7" w:rsidR="00CA0779" w:rsidRPr="005F2A3A" w:rsidRDefault="00D03C8B" w:rsidP="00CA0779">
      <w:pPr>
        <w:pStyle w:val="AbstractText"/>
      </w:pPr>
      <w:r w:rsidRPr="00CA0779">
        <w:t>Over the last decade, escape rooms have been increasingly recogni</w:t>
      </w:r>
      <w:r w:rsidR="00717962">
        <w:t>z</w:t>
      </w:r>
      <w:r w:rsidRPr="00CA0779">
        <w:t xml:space="preserve">ed for their educational </w:t>
      </w:r>
      <w:r w:rsidR="00CE2C15" w:rsidRPr="00CA0779">
        <w:t xml:space="preserve">value, leading to the publication of </w:t>
      </w:r>
      <w:r w:rsidRPr="00CA0779">
        <w:t xml:space="preserve">several theoretical models </w:t>
      </w:r>
      <w:r w:rsidR="00CE2C15" w:rsidRPr="00CA0779">
        <w:t>to facilitate their design.</w:t>
      </w:r>
      <w:r w:rsidRPr="00CA0779">
        <w:t xml:space="preserve">  The earliest of these is widely </w:t>
      </w:r>
      <w:r w:rsidR="00CE2C15" w:rsidRPr="00CA0779">
        <w:t>perceived as the</w:t>
      </w:r>
      <w:r w:rsidRPr="00CA0779">
        <w:t xml:space="preserve"> </w:t>
      </w:r>
      <w:proofErr w:type="spellStart"/>
      <w:r w:rsidR="0054552E">
        <w:t>escapED</w:t>
      </w:r>
      <w:proofErr w:type="spellEnd"/>
      <w:r w:rsidRPr="00CA0779">
        <w:t xml:space="preserve"> framework.  </w:t>
      </w:r>
      <w:r w:rsidR="00CE2C15" w:rsidRPr="00CA0779">
        <w:t>In this</w:t>
      </w:r>
      <w:r w:rsidRPr="00CA0779">
        <w:t xml:space="preserve"> paper</w:t>
      </w:r>
      <w:r w:rsidR="00CE2C15" w:rsidRPr="00CA0779">
        <w:t>,</w:t>
      </w:r>
      <w:r w:rsidRPr="00CA0779">
        <w:t xml:space="preserve"> we present Escape R</w:t>
      </w:r>
      <w:r w:rsidR="005428DD">
        <w:t>acism</w:t>
      </w:r>
      <w:r w:rsidRPr="00CA0779">
        <w:t xml:space="preserve">, </w:t>
      </w:r>
      <w:r w:rsidR="002F251D" w:rsidRPr="00CA0779">
        <w:t>which</w:t>
      </w:r>
      <w:r w:rsidR="00CE2C15" w:rsidRPr="00CA0779">
        <w:t xml:space="preserve"> involved the creation of</w:t>
      </w:r>
      <w:r w:rsidRPr="00CA0779">
        <w:t xml:space="preserve"> 10 educational escape rooms using the </w:t>
      </w:r>
      <w:proofErr w:type="spellStart"/>
      <w:r w:rsidR="0054552E">
        <w:t>escapED</w:t>
      </w:r>
      <w:proofErr w:type="spellEnd"/>
      <w:r w:rsidRPr="00CA0779">
        <w:t xml:space="preserve"> </w:t>
      </w:r>
      <w:r w:rsidR="00B673A7">
        <w:t>methodology to inform their design</w:t>
      </w:r>
      <w:r w:rsidR="003336BD">
        <w:t xml:space="preserve">. We present a case study outlining the </w:t>
      </w:r>
      <w:r w:rsidR="00967C7E">
        <w:t>design</w:t>
      </w:r>
      <w:r w:rsidR="00F6204A">
        <w:t xml:space="preserve">-based </w:t>
      </w:r>
      <w:r w:rsidR="003336BD">
        <w:t xml:space="preserve">development process undertaken using the </w:t>
      </w:r>
      <w:proofErr w:type="spellStart"/>
      <w:r w:rsidR="003336BD">
        <w:t>escapED</w:t>
      </w:r>
      <w:proofErr w:type="spellEnd"/>
      <w:r w:rsidR="003336BD">
        <w:t xml:space="preserve"> methodology. We then reflect upon th</w:t>
      </w:r>
      <w:r w:rsidR="001E11FC">
        <w:t>is</w:t>
      </w:r>
      <w:r w:rsidR="003336BD">
        <w:t xml:space="preserve"> process, discussing modifications that we</w:t>
      </w:r>
      <w:r w:rsidR="00B673A7">
        <w:t>re</w:t>
      </w:r>
      <w:r w:rsidR="003336BD">
        <w:t xml:space="preserve"> made within the framework during development.  Data collected from 215 educators, youth workers, and young people, who evaluated the escape rooms, is then analysed and presented</w:t>
      </w:r>
      <w:r w:rsidR="00B673A7">
        <w:t>.</w:t>
      </w:r>
      <w:r w:rsidR="005E3323">
        <w:t xml:space="preserve">  The findings revealed that the </w:t>
      </w:r>
      <w:proofErr w:type="spellStart"/>
      <w:r w:rsidR="005E3323">
        <w:t>escapED</w:t>
      </w:r>
      <w:proofErr w:type="spellEnd"/>
      <w:r w:rsidR="005E3323">
        <w:t xml:space="preserve"> framework was both usable and effective</w:t>
      </w:r>
      <w:r w:rsidR="005428DD">
        <w:t xml:space="preserve"> in their creation</w:t>
      </w:r>
      <w:r w:rsidR="005E3323">
        <w:t xml:space="preserve">, however, the development process undertaken by the authors was more agile and iterative </w:t>
      </w:r>
      <w:r w:rsidR="00396DD6">
        <w:t>t</w:t>
      </w:r>
      <w:r w:rsidR="005E3323">
        <w:t xml:space="preserve">han </w:t>
      </w:r>
      <w:r w:rsidR="001E11FC">
        <w:t xml:space="preserve">originally </w:t>
      </w:r>
      <w:r w:rsidR="005E3323">
        <w:t xml:space="preserve">described.  </w:t>
      </w:r>
      <w:r w:rsidR="00056835" w:rsidRPr="00CA0779">
        <w:t xml:space="preserve">Additionally, a mixed methods approach was employed to evaluate the impact of </w:t>
      </w:r>
      <w:proofErr w:type="spellStart"/>
      <w:r w:rsidR="0054552E">
        <w:t>escapED</w:t>
      </w:r>
      <w:r w:rsidR="00056835" w:rsidRPr="00CA0779">
        <w:t>’s</w:t>
      </w:r>
      <w:proofErr w:type="spellEnd"/>
      <w:r w:rsidR="00056835" w:rsidRPr="00CA0779">
        <w:t xml:space="preserve"> usage within Escape R</w:t>
      </w:r>
      <w:r w:rsidR="005428DD">
        <w:t>acism</w:t>
      </w:r>
      <w:r w:rsidR="00442F6A" w:rsidRPr="00CA0779">
        <w:t xml:space="preserve">.  The findings </w:t>
      </w:r>
      <w:r w:rsidR="005428DD">
        <w:t xml:space="preserve">from the study </w:t>
      </w:r>
      <w:r w:rsidR="00442F6A" w:rsidRPr="00CA0779">
        <w:t xml:space="preserve">demonstrated that the knowledge gained from playing escape rooms </w:t>
      </w:r>
      <w:r w:rsidR="00B673A7">
        <w:t xml:space="preserve">created using </w:t>
      </w:r>
      <w:proofErr w:type="spellStart"/>
      <w:r w:rsidR="00B673A7">
        <w:t>escapED</w:t>
      </w:r>
      <w:proofErr w:type="spellEnd"/>
      <w:r w:rsidR="00B673A7">
        <w:t xml:space="preserve"> </w:t>
      </w:r>
      <w:r w:rsidR="00442F6A" w:rsidRPr="00CA0779">
        <w:t xml:space="preserve">was increased and </w:t>
      </w:r>
      <w:r w:rsidR="009A7199">
        <w:t xml:space="preserve">also </w:t>
      </w:r>
      <w:r w:rsidR="00442F6A" w:rsidRPr="00CA0779">
        <w:t>delivered an emotional response amongst participants.</w:t>
      </w:r>
    </w:p>
    <w:p w14:paraId="46692187" w14:textId="4395D988" w:rsidR="00CA0779" w:rsidRPr="007213F1" w:rsidRDefault="00CA0779" w:rsidP="00CB1F1E">
      <w:pPr>
        <w:pStyle w:val="AbstractText"/>
        <w:ind w:right="-275"/>
        <w:rPr>
          <w:rStyle w:val="AbstractTextCarattere"/>
        </w:rPr>
        <w:sectPr w:rsidR="00CA0779" w:rsidRPr="007213F1" w:rsidSect="00450C47">
          <w:type w:val="continuous"/>
          <w:pgSz w:w="11906" w:h="16838"/>
          <w:pgMar w:top="1151" w:right="1665" w:bottom="1729" w:left="1587" w:header="709" w:footer="527" w:gutter="0"/>
          <w:pgNumType w:start="1"/>
          <w:cols w:num="2" w:space="0" w:equalWidth="0">
            <w:col w:w="2408" w:space="0"/>
            <w:col w:w="5962"/>
          </w:cols>
          <w:titlePg/>
          <w:docGrid w:linePitch="360"/>
        </w:sectPr>
      </w:pPr>
    </w:p>
    <w:p w14:paraId="2EE3ECB3" w14:textId="1D8BBA06" w:rsidR="00F774D0" w:rsidRDefault="00335984" w:rsidP="00817B72">
      <w:pPr>
        <w:pStyle w:val="Heading1"/>
      </w:pPr>
      <w:bookmarkStart w:id="1" w:name="_aknorpn0w7c9" w:colFirst="0" w:colLast="0"/>
      <w:bookmarkStart w:id="2" w:name="_s1hqmbopgupm" w:colFirst="0" w:colLast="0"/>
      <w:bookmarkStart w:id="3" w:name="_3znysh7" w:colFirst="0" w:colLast="0"/>
      <w:bookmarkStart w:id="4" w:name="_w1fnja4l0lwh" w:colFirst="0" w:colLast="0"/>
      <w:bookmarkStart w:id="5" w:name="_Hlk174524584"/>
      <w:bookmarkEnd w:id="1"/>
      <w:bookmarkEnd w:id="2"/>
      <w:bookmarkEnd w:id="3"/>
      <w:bookmarkEnd w:id="4"/>
      <w:r>
        <w:t>Introduction</w:t>
      </w:r>
    </w:p>
    <w:p w14:paraId="789E472A" w14:textId="4729CA2B" w:rsidR="00993E09" w:rsidRPr="00993E09" w:rsidRDefault="00993E09" w:rsidP="00EB4C69">
      <w:pPr>
        <w:pStyle w:val="Articlenormaltextfirstparagraph"/>
        <w:rPr>
          <w:lang w:val="en-GB"/>
        </w:rPr>
      </w:pPr>
      <w:r w:rsidRPr="00993E09">
        <w:t xml:space="preserve">Escape rooms are a form of team-based entertainment within which players attempt to uncover clues, solve puzzles, and complete challenges that allow them to escape from a room, or meet other specific goals within a specific time limit [1].  According to Nicholson [1], escape rooms first appeared as a commercial experience in 2007, in Japan. Since their inception, they have become a global phenomenon, and their influence has grown substantially. In 2019, </w:t>
      </w:r>
      <w:proofErr w:type="spellStart"/>
      <w:r w:rsidRPr="00993E09">
        <w:t>Kroski</w:t>
      </w:r>
      <w:proofErr w:type="spellEnd"/>
      <w:r w:rsidRPr="00993E09">
        <w:t xml:space="preserve"> [2] estimated that there were approximately 7,200 escape rooms worldwide. However, this figure is contested by alternative research that places their number at somewhere between 50-60,000 [3]. Smaller and more portable evolutions of the escape room paradigm have also appeared, the most notable of these becoming known as breakout boxes or escape-room-in-a-box</w:t>
      </w:r>
      <w:r w:rsidR="00DB6266">
        <w:t xml:space="preserve"> (e.g. Veldkamp et al., 2020)</w:t>
      </w:r>
      <w:r w:rsidR="0071361F">
        <w:t xml:space="preserve"> [4]</w:t>
      </w:r>
      <w:r w:rsidRPr="00993E09">
        <w:t xml:space="preserve">. These are small self-contained escape rooms consisting of small </w:t>
      </w:r>
      <w:r w:rsidRPr="00993E09">
        <w:lastRenderedPageBreak/>
        <w:t>artefacts and paper-based puzzles that fit inside a box. Other forms of escape rooms include escape books, where readers solve a series of puzzles to reach the story’s conclusion, and puzzle hunts, where teams or individuals solve puzzles for a final reward either online or in person. </w:t>
      </w:r>
      <w:r w:rsidRPr="00993E09">
        <w:rPr>
          <w:lang w:val="en-GB"/>
        </w:rPr>
        <w:t> </w:t>
      </w:r>
    </w:p>
    <w:p w14:paraId="6B1D0D64" w14:textId="51BC4CA9" w:rsidR="00993E09" w:rsidRPr="00993E09" w:rsidRDefault="00993E09" w:rsidP="00993E09">
      <w:pPr>
        <w:pStyle w:val="Articlenormaltext"/>
        <w:rPr>
          <w:lang w:val="en-GB"/>
        </w:rPr>
      </w:pPr>
      <w:r w:rsidRPr="00993E09">
        <w:t xml:space="preserve">Over the last decade, the educational strengths of escape rooms have increased significantly. This has been partly driven by research into the format, which has covered investigations into the generation of theoretical models and methodologies for the creation of Educational Escape Rooms (EERs) such as </w:t>
      </w:r>
      <w:proofErr w:type="spellStart"/>
      <w:r w:rsidR="0054552E">
        <w:t>escapED</w:t>
      </w:r>
      <w:proofErr w:type="spellEnd"/>
      <w:r w:rsidRPr="00993E09">
        <w:t xml:space="preserve"> [</w:t>
      </w:r>
      <w:r w:rsidR="004F6B89">
        <w:t>5</w:t>
      </w:r>
      <w:r w:rsidRPr="00993E09">
        <w:t>], the Serious Escape Game Model (SEGAM) [</w:t>
      </w:r>
      <w:r w:rsidR="004F6B89">
        <w:t>6</w:t>
      </w:r>
      <w:r w:rsidRPr="00993E09">
        <w:t>], and the Star Model [</w:t>
      </w:r>
      <w:r w:rsidR="004F6B89">
        <w:t>7</w:t>
      </w:r>
      <w:r w:rsidRPr="00993E09">
        <w:t>], the use of EERs as a tool for promoting Game-Based Learning (GBL), and investigations of the educational benefits that EERs can provide. An EER is perceived as “an instructional method requiring learners to participate in collaborative playful activities explicitly designed for domain knowledge acquisition and as a skill development process for accomplishing a specific goal (e.g., escape from a physical room or break into a box) by solving puzzles linked to unambiguous learning objectives in a limited amount of time” [</w:t>
      </w:r>
      <w:r w:rsidR="004F6B89">
        <w:t>7</w:t>
      </w:r>
      <w:r w:rsidRPr="00993E09">
        <w:t>].  The complexity of EERs, and the puzzles that combine to form them, require players to use a range of skills when attempting to solve them. This includes skills that are considered key for both work and life in general, such as critical thinking, lateral thinking, communications, attention to detail, leadership, and teamwork [</w:t>
      </w:r>
      <w:r w:rsidR="004F6B89">
        <w:t>7</w:t>
      </w:r>
      <w:r w:rsidRPr="00993E09">
        <w:t>][</w:t>
      </w:r>
      <w:r w:rsidR="004F6B89">
        <w:t>8</w:t>
      </w:r>
      <w:r w:rsidRPr="00993E09">
        <w:t xml:space="preserve">]. The rich-enabled sensory environment and fun experience provided by EERs </w:t>
      </w:r>
      <w:r w:rsidR="002F251D" w:rsidRPr="00993E09">
        <w:t>make</w:t>
      </w:r>
      <w:r w:rsidRPr="00993E09">
        <w:t xml:space="preserve"> them capable of increasing player engagement with subject matter, and enabling a sense of flow, a state which has long been recogn</w:t>
      </w:r>
      <w:r w:rsidR="0083211F">
        <w:t>ize</w:t>
      </w:r>
      <w:r w:rsidRPr="00993E09">
        <w:t>d as being optimal for learning experiences [</w:t>
      </w:r>
      <w:r w:rsidR="004F6B89">
        <w:t>7</w:t>
      </w:r>
      <w:r w:rsidRPr="00993E09">
        <w:t>][</w:t>
      </w:r>
      <w:r w:rsidR="004F6B89">
        <w:t>9</w:t>
      </w:r>
      <w:r w:rsidRPr="00993E09">
        <w:t>].</w:t>
      </w:r>
      <w:r w:rsidRPr="00993E09">
        <w:rPr>
          <w:lang w:val="en-GB"/>
        </w:rPr>
        <w:t> </w:t>
      </w:r>
    </w:p>
    <w:p w14:paraId="5497AE56" w14:textId="171CEE71" w:rsidR="00993E09" w:rsidRDefault="0054552E" w:rsidP="00993E09">
      <w:pPr>
        <w:pStyle w:val="Articlenormaltext"/>
        <w:rPr>
          <w:lang w:val="en-GB"/>
        </w:rPr>
      </w:pPr>
      <w:proofErr w:type="spellStart"/>
      <w:r>
        <w:t>EscapED</w:t>
      </w:r>
      <w:proofErr w:type="spellEnd"/>
      <w:r w:rsidR="00993E09" w:rsidRPr="00993E09">
        <w:t>, developed at Coventry University, discerned a theoretical methodology for the creation of escape rooms with an educational theme [1</w:t>
      </w:r>
      <w:r w:rsidR="004F6B89">
        <w:t>1</w:t>
      </w:r>
      <w:r w:rsidR="00993E09" w:rsidRPr="00993E09">
        <w:t>], and other interactive game solutions for learning and behavioral change [</w:t>
      </w:r>
      <w:r w:rsidR="004F6B89">
        <w:t>5</w:t>
      </w:r>
      <w:r w:rsidR="00993E09" w:rsidRPr="00993E09">
        <w:t xml:space="preserve">]. The </w:t>
      </w:r>
      <w:proofErr w:type="spellStart"/>
      <w:r>
        <w:t>escapED</w:t>
      </w:r>
      <w:proofErr w:type="spellEnd"/>
      <w:r w:rsidR="00993E09" w:rsidRPr="00993E09">
        <w:t xml:space="preserve"> framework consists of six st</w:t>
      </w:r>
      <w:r w:rsidR="006D03EA">
        <w:t>age</w:t>
      </w:r>
      <w:r w:rsidR="00993E09" w:rsidRPr="00993E09">
        <w:t xml:space="preserve">s: </w:t>
      </w:r>
      <w:r w:rsidR="00993E09" w:rsidRPr="006D03EA">
        <w:rPr>
          <w:i/>
          <w:iCs/>
        </w:rPr>
        <w:t>Participants</w:t>
      </w:r>
      <w:r w:rsidR="00993E09" w:rsidRPr="00993E09">
        <w:t xml:space="preserve">, </w:t>
      </w:r>
      <w:r w:rsidR="00993E09" w:rsidRPr="006D03EA">
        <w:rPr>
          <w:i/>
          <w:iCs/>
        </w:rPr>
        <w:t>Objectives</w:t>
      </w:r>
      <w:r w:rsidR="00993E09" w:rsidRPr="00993E09">
        <w:t xml:space="preserve">, </w:t>
      </w:r>
      <w:r w:rsidR="00993E09" w:rsidRPr="006D03EA">
        <w:rPr>
          <w:i/>
          <w:iCs/>
        </w:rPr>
        <w:t>Theme</w:t>
      </w:r>
      <w:r w:rsidR="00993E09" w:rsidRPr="00993E09">
        <w:t xml:space="preserve">, </w:t>
      </w:r>
      <w:r w:rsidR="00993E09" w:rsidRPr="006D03EA">
        <w:rPr>
          <w:i/>
          <w:iCs/>
        </w:rPr>
        <w:t>Puzzles</w:t>
      </w:r>
      <w:r w:rsidR="00993E09" w:rsidRPr="00993E09">
        <w:t xml:space="preserve">, </w:t>
      </w:r>
      <w:r w:rsidR="00993E09" w:rsidRPr="006D03EA">
        <w:rPr>
          <w:i/>
          <w:iCs/>
        </w:rPr>
        <w:t>Equipment</w:t>
      </w:r>
      <w:r w:rsidR="00993E09" w:rsidRPr="00993E09">
        <w:t xml:space="preserve">, and </w:t>
      </w:r>
      <w:r w:rsidR="00993E09" w:rsidRPr="006D03EA">
        <w:rPr>
          <w:i/>
          <w:iCs/>
        </w:rPr>
        <w:t>Evaluation</w:t>
      </w:r>
      <w:r w:rsidR="00993E09" w:rsidRPr="00993E09">
        <w:t>. These st</w:t>
      </w:r>
      <w:r w:rsidR="006D03EA">
        <w:t>age</w:t>
      </w:r>
      <w:r w:rsidR="00993E09" w:rsidRPr="00993E09">
        <w:t>s are further broken down into specific areas that are required to create an escape room for use within an educational environment [</w:t>
      </w:r>
      <w:r w:rsidR="001D6DE7">
        <w:t>5</w:t>
      </w:r>
      <w:r w:rsidR="00993E09" w:rsidRPr="00993E09">
        <w:t xml:space="preserve">]. Since it was first published in 2017, the </w:t>
      </w:r>
      <w:proofErr w:type="spellStart"/>
      <w:r>
        <w:t>escapED</w:t>
      </w:r>
      <w:proofErr w:type="spellEnd"/>
      <w:r w:rsidR="00993E09" w:rsidRPr="00993E09">
        <w:t xml:space="preserve"> framework has helped to inform the development of other EERs and research into new, alternative methodologies for their creation [1</w:t>
      </w:r>
      <w:r w:rsidR="001D6DE7">
        <w:t>1</w:t>
      </w:r>
      <w:r w:rsidR="00993E09" w:rsidRPr="00993E09">
        <w:t xml:space="preserve">]. </w:t>
      </w:r>
      <w:r w:rsidR="00993E09" w:rsidRPr="00020EEF">
        <w:t xml:space="preserve">However, much of the research that cites </w:t>
      </w:r>
      <w:proofErr w:type="spellStart"/>
      <w:r w:rsidRPr="00020EEF">
        <w:t>escapED</w:t>
      </w:r>
      <w:proofErr w:type="spellEnd"/>
      <w:r w:rsidR="00993E09" w:rsidRPr="00020EEF">
        <w:t xml:space="preserve"> as an influencing factor also notes that its efficacy and quality have yet to be validated in terms of its usability and usefulness [1</w:t>
      </w:r>
      <w:r w:rsidR="001D6DE7" w:rsidRPr="00020EEF">
        <w:t>1</w:t>
      </w:r>
      <w:r w:rsidR="00993E09" w:rsidRPr="00020EEF">
        <w:t>].</w:t>
      </w:r>
      <w:r w:rsidR="00993E09" w:rsidRPr="00993E09">
        <w:t> </w:t>
      </w:r>
      <w:r w:rsidR="00993E09" w:rsidRPr="00993E09">
        <w:rPr>
          <w:lang w:val="en-GB"/>
        </w:rPr>
        <w:t> </w:t>
      </w:r>
    </w:p>
    <w:p w14:paraId="5A080091" w14:textId="6ADB22EA" w:rsidR="00993E09" w:rsidRPr="00993E09" w:rsidRDefault="00856871" w:rsidP="00856871">
      <w:pPr>
        <w:pStyle w:val="Articlenormaltext"/>
        <w:rPr>
          <w:lang w:val="en-GB"/>
        </w:rPr>
      </w:pPr>
      <w:bookmarkStart w:id="6" w:name="_Hlk192859770"/>
      <w:r>
        <w:rPr>
          <w:lang w:val="en-GB"/>
        </w:rPr>
        <w:t xml:space="preserve">In this paper, we aim to assess the viability of using the </w:t>
      </w:r>
      <w:proofErr w:type="spellStart"/>
      <w:r>
        <w:rPr>
          <w:lang w:val="en-GB"/>
        </w:rPr>
        <w:t>escapED</w:t>
      </w:r>
      <w:proofErr w:type="spellEnd"/>
      <w:r>
        <w:rPr>
          <w:lang w:val="en-GB"/>
        </w:rPr>
        <w:t xml:space="preserve"> methodology to inform the design of EERs and whether the expected </w:t>
      </w:r>
      <w:r w:rsidR="00863400">
        <w:rPr>
          <w:lang w:val="en-GB"/>
        </w:rPr>
        <w:t xml:space="preserve">educational </w:t>
      </w:r>
      <w:r>
        <w:rPr>
          <w:lang w:val="en-GB"/>
        </w:rPr>
        <w:t>outcomes are achieved</w:t>
      </w:r>
      <w:r w:rsidR="00863400">
        <w:rPr>
          <w:lang w:val="en-GB"/>
        </w:rPr>
        <w:t>.  This is performed</w:t>
      </w:r>
      <w:r>
        <w:rPr>
          <w:lang w:val="en-GB"/>
        </w:rPr>
        <w:t xml:space="preserve"> through its implementation </w:t>
      </w:r>
      <w:r w:rsidR="00F6204A">
        <w:rPr>
          <w:lang w:val="en-GB"/>
        </w:rPr>
        <w:t xml:space="preserve">using a design-based methodology </w:t>
      </w:r>
      <w:r>
        <w:rPr>
          <w:lang w:val="en-GB"/>
        </w:rPr>
        <w:t>within the Escape R</w:t>
      </w:r>
      <w:r w:rsidR="009A7199">
        <w:rPr>
          <w:lang w:val="en-GB"/>
        </w:rPr>
        <w:t>acism</w:t>
      </w:r>
      <w:r>
        <w:rPr>
          <w:lang w:val="en-GB"/>
        </w:rPr>
        <w:t xml:space="preserve"> project.</w:t>
      </w:r>
      <w:r w:rsidR="00993E09" w:rsidRPr="00993E09">
        <w:t xml:space="preserve"> </w:t>
      </w:r>
      <w:r>
        <w:t>P</w:t>
      </w:r>
      <w:r w:rsidR="00993E09" w:rsidRPr="00993E09">
        <w:t>artici</w:t>
      </w:r>
      <w:r>
        <w:t>pating designers within</w:t>
      </w:r>
      <w:r w:rsidR="00993E09" w:rsidRPr="00993E09">
        <w:t xml:space="preserve"> the project were introduced to the </w:t>
      </w:r>
      <w:proofErr w:type="spellStart"/>
      <w:r w:rsidR="0054552E">
        <w:t>escapED</w:t>
      </w:r>
      <w:proofErr w:type="spellEnd"/>
      <w:r w:rsidR="00993E09" w:rsidRPr="00993E09">
        <w:t xml:space="preserve"> framework and subsequently tasked with creating their own EERs. The</w:t>
      </w:r>
      <w:r w:rsidR="00A6665F">
        <w:t xml:space="preserve"> resulting</w:t>
      </w:r>
      <w:r w:rsidR="00993E09" w:rsidRPr="00993E09">
        <w:t xml:space="preserve"> </w:t>
      </w:r>
      <w:r w:rsidR="00507964">
        <w:t xml:space="preserve">10 </w:t>
      </w:r>
      <w:r w:rsidR="00993E09" w:rsidRPr="00993E09">
        <w:t xml:space="preserve">EERs were built and tested by </w:t>
      </w:r>
      <w:r w:rsidR="006D03EA" w:rsidRPr="006D03EA">
        <w:rPr>
          <w:i/>
          <w:iCs/>
        </w:rPr>
        <w:t>n=</w:t>
      </w:r>
      <w:r w:rsidR="00993E09" w:rsidRPr="006D03EA">
        <w:rPr>
          <w:i/>
          <w:iCs/>
        </w:rPr>
        <w:t>215</w:t>
      </w:r>
      <w:r w:rsidR="00993E09" w:rsidRPr="00993E09">
        <w:t xml:space="preserve"> educators, youth workers, and students to </w:t>
      </w:r>
      <w:r w:rsidR="00D33165">
        <w:t>a</w:t>
      </w:r>
      <w:r w:rsidR="009A7199">
        <w:t>ss</w:t>
      </w:r>
      <w:r w:rsidR="00D33165">
        <w:t>ess</w:t>
      </w:r>
      <w:r w:rsidR="00993E09" w:rsidRPr="00993E09">
        <w:t xml:space="preserve"> their quality and effectiveness as educational tools. </w:t>
      </w:r>
      <w:r w:rsidR="009A7199">
        <w:t>In turn, the processes undertaken</w:t>
      </w:r>
      <w:r w:rsidR="00993E09" w:rsidRPr="00993E09">
        <w:t xml:space="preserve"> </w:t>
      </w:r>
      <w:r w:rsidR="009A7199" w:rsidRPr="00993E09">
        <w:t>bring</w:t>
      </w:r>
      <w:r w:rsidR="00993E09" w:rsidRPr="00993E09">
        <w:t xml:space="preserve"> us closer to </w:t>
      </w:r>
      <w:r w:rsidR="00D33165">
        <w:t>understanding</w:t>
      </w:r>
      <w:r w:rsidR="00993E09" w:rsidRPr="00993E09">
        <w:t xml:space="preserve"> the efficacy and usability of the </w:t>
      </w:r>
      <w:proofErr w:type="spellStart"/>
      <w:r w:rsidR="0054552E">
        <w:t>escapED</w:t>
      </w:r>
      <w:proofErr w:type="spellEnd"/>
      <w:r w:rsidR="00993E09" w:rsidRPr="00993E09">
        <w:t xml:space="preserve"> methodology.</w:t>
      </w:r>
      <w:r w:rsidR="00993E09" w:rsidRPr="00993E09">
        <w:rPr>
          <w:lang w:val="en-GB"/>
        </w:rPr>
        <w:t> </w:t>
      </w:r>
    </w:p>
    <w:bookmarkEnd w:id="6"/>
    <w:p w14:paraId="000AA707" w14:textId="30D30DE7" w:rsidR="00993E09" w:rsidRDefault="00993E09" w:rsidP="00993E09">
      <w:pPr>
        <w:pStyle w:val="Articlenormaltext"/>
        <w:rPr>
          <w:lang w:val="en-GB"/>
        </w:rPr>
      </w:pPr>
      <w:r w:rsidRPr="00993E09">
        <w:t xml:space="preserve">The paper commences by discussing the </w:t>
      </w:r>
      <w:proofErr w:type="spellStart"/>
      <w:r w:rsidR="0054552E">
        <w:t>escapED</w:t>
      </w:r>
      <w:proofErr w:type="spellEnd"/>
      <w:r w:rsidRPr="00993E09">
        <w:t xml:space="preserve"> framework through </w:t>
      </w:r>
      <w:r w:rsidR="00D33165">
        <w:t xml:space="preserve">an examination of </w:t>
      </w:r>
      <w:r w:rsidRPr="00993E09">
        <w:t>alternative methodologies that have been researched since its inception. The methods used to inform, create, test, and evaluate EERs for this study will be analysed and synthes</w:t>
      </w:r>
      <w:r w:rsidR="0083211F">
        <w:t>ize</w:t>
      </w:r>
      <w:r w:rsidRPr="00993E09">
        <w:t>d. T</w:t>
      </w:r>
      <w:r w:rsidR="00D33165">
        <w:t xml:space="preserve">hrough this </w:t>
      </w:r>
      <w:r w:rsidRPr="00993E09">
        <w:t>process</w:t>
      </w:r>
      <w:r w:rsidR="00396DD6">
        <w:t>,</w:t>
      </w:r>
      <w:r w:rsidRPr="00993E09">
        <w:t xml:space="preserve"> </w:t>
      </w:r>
      <w:r w:rsidR="00D33165">
        <w:t xml:space="preserve">we </w:t>
      </w:r>
      <w:r w:rsidRPr="00993E09">
        <w:t xml:space="preserve">aim to address three research questions: </w:t>
      </w:r>
      <w:bookmarkStart w:id="7" w:name="_Hlk180671241"/>
      <w:r w:rsidRPr="00993E09">
        <w:t xml:space="preserve">(1) Is the </w:t>
      </w:r>
      <w:proofErr w:type="spellStart"/>
      <w:r w:rsidR="0054552E">
        <w:t>escapED</w:t>
      </w:r>
      <w:proofErr w:type="spellEnd"/>
      <w:r w:rsidRPr="00993E09">
        <w:t xml:space="preserve"> framework a viable methodology for creating educational escape rooms? (2) Do educational escape rooms created using </w:t>
      </w:r>
      <w:proofErr w:type="spellStart"/>
      <w:r w:rsidR="0054552E">
        <w:t>escapED</w:t>
      </w:r>
      <w:proofErr w:type="spellEnd"/>
      <w:r w:rsidRPr="00993E09">
        <w:t xml:space="preserve"> provide educational benefits? (3) Can the </w:t>
      </w:r>
      <w:proofErr w:type="spellStart"/>
      <w:r w:rsidR="0054552E">
        <w:t>escapED</w:t>
      </w:r>
      <w:proofErr w:type="spellEnd"/>
      <w:r w:rsidRPr="00993E09">
        <w:t xml:space="preserve"> framework be adapted to </w:t>
      </w:r>
      <w:r w:rsidR="00396DD6">
        <w:t>reflect the actual design process</w:t>
      </w:r>
      <w:r w:rsidRPr="00993E09">
        <w:t>?</w:t>
      </w:r>
      <w:bookmarkEnd w:id="7"/>
      <w:r w:rsidRPr="00993E09">
        <w:t xml:space="preserve"> Finally, the findings obtained during the testing sessions will be presented and discussed.</w:t>
      </w:r>
      <w:r w:rsidRPr="00993E09">
        <w:rPr>
          <w:lang w:val="en-GB"/>
        </w:rPr>
        <w:t> </w:t>
      </w:r>
    </w:p>
    <w:p w14:paraId="76E3173D" w14:textId="77777777" w:rsidR="00AF375C" w:rsidRDefault="00AF375C" w:rsidP="00993E09">
      <w:pPr>
        <w:pStyle w:val="Articlenormaltext"/>
        <w:rPr>
          <w:lang w:val="en-GB"/>
        </w:rPr>
      </w:pPr>
    </w:p>
    <w:p w14:paraId="4B53EA99" w14:textId="77777777" w:rsidR="00AF375C" w:rsidRDefault="00AF375C" w:rsidP="00993E09">
      <w:pPr>
        <w:pStyle w:val="Articlenormaltext"/>
        <w:rPr>
          <w:lang w:val="en-GB"/>
        </w:rPr>
      </w:pPr>
    </w:p>
    <w:p w14:paraId="16A3FE0D" w14:textId="63A27B2E" w:rsidR="00AF375C" w:rsidRPr="00AF375C" w:rsidRDefault="000F3E24" w:rsidP="00AF375C">
      <w:pPr>
        <w:pStyle w:val="Heading1"/>
      </w:pPr>
      <w:bookmarkStart w:id="8" w:name="_Hlk174524485"/>
      <w:r>
        <w:lastRenderedPageBreak/>
        <w:t>Background</w:t>
      </w:r>
    </w:p>
    <w:p w14:paraId="0A7C9515" w14:textId="35FEB2C3" w:rsidR="00D1749B" w:rsidRPr="00D1749B" w:rsidRDefault="00D1749B" w:rsidP="00EB4C69">
      <w:pPr>
        <w:pStyle w:val="Articlenormaltextfirstparagraph"/>
        <w:rPr>
          <w:lang w:val="en-GB"/>
        </w:rPr>
      </w:pPr>
      <w:r w:rsidRPr="00D1749B">
        <w:t xml:space="preserve">The </w:t>
      </w:r>
      <w:proofErr w:type="spellStart"/>
      <w:r w:rsidR="0054552E">
        <w:t>escapED</w:t>
      </w:r>
      <w:proofErr w:type="spellEnd"/>
      <w:r w:rsidRPr="00D1749B">
        <w:t xml:space="preserve"> framework is widely considered the earliest attempt at generating a conceptual methodology for the design and development of EERs and interactive game solutions for learning, and behavioral change in higher educational settings </w:t>
      </w:r>
      <w:r w:rsidR="001D6DE7">
        <w:t>[7]</w:t>
      </w:r>
      <w:r w:rsidRPr="00D1749B">
        <w:t>[1</w:t>
      </w:r>
      <w:r w:rsidR="001D6DE7">
        <w:t>1</w:t>
      </w:r>
      <w:r w:rsidRPr="00D1749B">
        <w:t>]. Influenced by work previously conducted by Arnab &amp; Clarke [1</w:t>
      </w:r>
      <w:r w:rsidR="001D6DE7">
        <w:t>2</w:t>
      </w:r>
      <w:r w:rsidRPr="00D1749B">
        <w:t>] within the field of GBL</w:t>
      </w:r>
      <w:r>
        <w:t>,</w:t>
      </w:r>
      <w:r w:rsidRPr="00D1749B">
        <w:t xml:space="preserve"> and Nicholson’s whitepaper on escape room facilities [1], </w:t>
      </w:r>
      <w:proofErr w:type="spellStart"/>
      <w:r w:rsidR="0054552E">
        <w:t>escapED</w:t>
      </w:r>
      <w:proofErr w:type="spellEnd"/>
      <w:r w:rsidRPr="00D1749B">
        <w:t xml:space="preserve"> was originally envisioned as a small project within Coventry University’s Game Changers initiative. It is primarily targeted at educators who work within the realms of higher or further educational environments [</w:t>
      </w:r>
      <w:r w:rsidR="001D6DE7">
        <w:t>5</w:t>
      </w:r>
      <w:r w:rsidRPr="00D1749B">
        <w:t>]. Utili</w:t>
      </w:r>
      <w:r w:rsidR="00FB3208">
        <w:t>s</w:t>
      </w:r>
      <w:r w:rsidRPr="00D1749B">
        <w:t>ing the pedagogical construct of ‘learning by designing’, the framework combines elements of game design thinking and experience of commercial escape rooms, adapting and merging them to incorporate education</w:t>
      </w:r>
      <w:r>
        <w:t>al</w:t>
      </w:r>
      <w:r w:rsidRPr="00D1749B">
        <w:t xml:space="preserve"> paradigms, learning objectives, and metrics for behavioral change [</w:t>
      </w:r>
      <w:r w:rsidR="001D6DE7">
        <w:t>5</w:t>
      </w:r>
      <w:r w:rsidRPr="00D1749B">
        <w:t>].</w:t>
      </w:r>
      <w:r w:rsidRPr="00D1749B">
        <w:rPr>
          <w:lang w:val="en-GB"/>
        </w:rPr>
        <w:t> </w:t>
      </w:r>
    </w:p>
    <w:p w14:paraId="686FEFD6" w14:textId="393C73EE" w:rsidR="00D1749B" w:rsidRPr="00D1749B" w:rsidRDefault="00D1749B" w:rsidP="00D1749B">
      <w:pPr>
        <w:pStyle w:val="Articlenormaltext"/>
        <w:rPr>
          <w:lang w:val="en-GB"/>
        </w:rPr>
      </w:pPr>
      <w:r w:rsidRPr="00D1749B">
        <w:t xml:space="preserve">Since its publication in 2017, in either its original or modified form, </w:t>
      </w:r>
      <w:proofErr w:type="spellStart"/>
      <w:r w:rsidR="0054552E">
        <w:t>escapED</w:t>
      </w:r>
      <w:proofErr w:type="spellEnd"/>
      <w:r w:rsidRPr="00D1749B">
        <w:t xml:space="preserve"> has helped drive and inform the creation of several EERs [1</w:t>
      </w:r>
      <w:r w:rsidR="001D6DE7">
        <w:t>3</w:t>
      </w:r>
      <w:r w:rsidRPr="00D1749B">
        <w:t>][1</w:t>
      </w:r>
      <w:r w:rsidR="001D6DE7">
        <w:t>4</w:t>
      </w:r>
      <w:r w:rsidRPr="00D1749B">
        <w:t>][1</w:t>
      </w:r>
      <w:r w:rsidR="001D6DE7">
        <w:t>5</w:t>
      </w:r>
      <w:r w:rsidRPr="00D1749B">
        <w:t>]. It has also influenced the creation of alternative methodologies aimed at the development of EERs such as the Star Model [</w:t>
      </w:r>
      <w:r w:rsidR="001D6DE7">
        <w:t>7</w:t>
      </w:r>
      <w:r w:rsidRPr="00D1749B">
        <w:t>], and the Room2Educ8 framework [1</w:t>
      </w:r>
      <w:r w:rsidR="001D6DE7">
        <w:t>1</w:t>
      </w:r>
      <w:r w:rsidRPr="00D1749B">
        <w:t xml:space="preserve">]. Other non-related frameworks have also </w:t>
      </w:r>
      <w:r w:rsidR="000440A1">
        <w:t xml:space="preserve">since </w:t>
      </w:r>
      <w:r w:rsidRPr="00D1749B">
        <w:t>been created, notably SEGAM [</w:t>
      </w:r>
      <w:r w:rsidR="001D6DE7">
        <w:t>6</w:t>
      </w:r>
      <w:r w:rsidRPr="00D1749B">
        <w:t xml:space="preserve">], the five-step cyclic design process by </w:t>
      </w:r>
      <w:proofErr w:type="spellStart"/>
      <w:r w:rsidRPr="00D1749B">
        <w:t>Eukel</w:t>
      </w:r>
      <w:proofErr w:type="spellEnd"/>
      <w:r w:rsidRPr="00D1749B">
        <w:t xml:space="preserve"> &amp; Morell [1</w:t>
      </w:r>
      <w:r w:rsidR="001D6DE7">
        <w:t>6</w:t>
      </w:r>
      <w:r w:rsidRPr="00D1749B">
        <w:t>], and the Context, Objectives, Materials, Execution, and Team Dynamics (COMET) framework [1</w:t>
      </w:r>
      <w:r w:rsidR="001D6DE7">
        <w:t>7</w:t>
      </w:r>
      <w:r w:rsidRPr="00D1749B">
        <w:t>].</w:t>
      </w:r>
      <w:r w:rsidRPr="00D1749B">
        <w:rPr>
          <w:lang w:val="en-GB"/>
        </w:rPr>
        <w:t> </w:t>
      </w:r>
    </w:p>
    <w:p w14:paraId="2950E133" w14:textId="5F5F09CE" w:rsidR="00D1749B" w:rsidRPr="00D1749B" w:rsidRDefault="00D1749B" w:rsidP="00D1749B">
      <w:pPr>
        <w:pStyle w:val="Articlenormaltext"/>
        <w:rPr>
          <w:lang w:val="en-GB"/>
        </w:rPr>
      </w:pPr>
      <w:r w:rsidRPr="00D1749B">
        <w:t>The S</w:t>
      </w:r>
      <w:r w:rsidR="00686D66">
        <w:t>tar</w:t>
      </w:r>
      <w:r w:rsidRPr="00D1749B">
        <w:t xml:space="preserve"> model was created as part of a study for the School Break project and </w:t>
      </w:r>
      <w:r w:rsidR="000440A1">
        <w:t xml:space="preserve">was </w:t>
      </w:r>
      <w:r w:rsidRPr="00D1749B">
        <w:t xml:space="preserve">considered to be ‘an elaboration and extension of </w:t>
      </w:r>
      <w:proofErr w:type="spellStart"/>
      <w:r w:rsidR="0054552E">
        <w:t>escapED</w:t>
      </w:r>
      <w:proofErr w:type="spellEnd"/>
      <w:r w:rsidRPr="00D1749B">
        <w:t>’ [</w:t>
      </w:r>
      <w:r w:rsidR="001D6DE7">
        <w:t>7</w:t>
      </w:r>
      <w:r w:rsidRPr="00D1749B">
        <w:t>] by its authors.  The core of the model uses five game design elements (narrative, game-flow, puzzles, equipment, and learning) which represent the points of a star.  Around the core are placed four additional dimensions (players, constraints, evaluation, and debriefing) which the authors suggest</w:t>
      </w:r>
      <w:r w:rsidR="000440A1">
        <w:t>ed</w:t>
      </w:r>
      <w:r w:rsidRPr="00D1749B">
        <w:t xml:space="preserve"> influence</w:t>
      </w:r>
      <w:r w:rsidR="000440A1">
        <w:t>d</w:t>
      </w:r>
      <w:r w:rsidRPr="00D1749B">
        <w:t xml:space="preserve"> all of the core design elements.  To validate the S</w:t>
      </w:r>
      <w:r w:rsidR="00686D66">
        <w:t>tar</w:t>
      </w:r>
      <w:r w:rsidRPr="00D1749B">
        <w:t xml:space="preserve"> model, fifty teachers completed a course in EER design prior to being surveyed.  The authors reported that overall, they had received overall positive results [</w:t>
      </w:r>
      <w:r w:rsidR="001D6DE7">
        <w:t>7</w:t>
      </w:r>
      <w:r w:rsidRPr="00D1749B">
        <w:t>].</w:t>
      </w:r>
      <w:r w:rsidRPr="00D1749B">
        <w:rPr>
          <w:lang w:val="en-GB"/>
        </w:rPr>
        <w:t> </w:t>
      </w:r>
    </w:p>
    <w:p w14:paraId="1EDC300E" w14:textId="687C0680" w:rsidR="00D1749B" w:rsidRPr="00D1749B" w:rsidRDefault="00D1749B" w:rsidP="00D1749B">
      <w:pPr>
        <w:pStyle w:val="Articlenormaltext"/>
        <w:rPr>
          <w:lang w:val="en-GB"/>
        </w:rPr>
      </w:pPr>
      <w:r w:rsidRPr="00D1749B">
        <w:t>The SEGAM framework utili</w:t>
      </w:r>
      <w:r w:rsidR="000440A1">
        <w:t>z</w:t>
      </w:r>
      <w:r w:rsidRPr="00D1749B">
        <w:t xml:space="preserve">es aspects of the DISC (Domain, Interaction, Scenario, Context) model proposed by </w:t>
      </w:r>
      <w:proofErr w:type="spellStart"/>
      <w:r w:rsidRPr="00D1749B">
        <w:t>Vermeulan</w:t>
      </w:r>
      <w:proofErr w:type="spellEnd"/>
      <w:r w:rsidRPr="00D1749B">
        <w:t xml:space="preserve"> et al. in 2017 [1</w:t>
      </w:r>
      <w:r w:rsidR="001D6DE7">
        <w:t>8</w:t>
      </w:r>
      <w:r w:rsidRPr="00D1749B">
        <w:t>] to break the EER up into levels, each of which represents a stage of the game. Each level consists of a riddle that correlates to one or multiple educational objectives (diagnostic, formative, summative or discovery of notion) [1</w:t>
      </w:r>
      <w:r w:rsidR="001D6DE7">
        <w:t>8</w:t>
      </w:r>
      <w:r w:rsidRPr="00D1749B">
        <w:t>], and each of these riddles can be solved separately whilst retaining a link to the EERs overarching narrative. The framework also provides information on how to approach various aspects of creating an EER such as constraints, pedagogy, parameteri</w:t>
      </w:r>
      <w:r w:rsidR="00FB3208">
        <w:t>s</w:t>
      </w:r>
      <w:r w:rsidRPr="00D1749B">
        <w:t>ation, and background [1</w:t>
      </w:r>
      <w:r w:rsidR="001D6DE7">
        <w:t>8</w:t>
      </w:r>
      <w:r w:rsidRPr="00D1749B">
        <w:t>].</w:t>
      </w:r>
      <w:r w:rsidRPr="00D1749B">
        <w:rPr>
          <w:lang w:val="en-GB"/>
        </w:rPr>
        <w:t> </w:t>
      </w:r>
    </w:p>
    <w:p w14:paraId="002C4A5A" w14:textId="3752EC10" w:rsidR="00D1749B" w:rsidRPr="00D1749B" w:rsidRDefault="00D1749B" w:rsidP="00D1749B">
      <w:pPr>
        <w:pStyle w:val="Articlenormaltext"/>
        <w:rPr>
          <w:lang w:val="en-GB"/>
        </w:rPr>
      </w:pPr>
      <w:r w:rsidRPr="00D1749B">
        <w:t>Room2educ8 [1</w:t>
      </w:r>
      <w:r w:rsidR="001D6DE7">
        <w:t>1</w:t>
      </w:r>
      <w:r w:rsidRPr="00D1749B">
        <w:t xml:space="preserve">] is another EER framework influenced by </w:t>
      </w:r>
      <w:r w:rsidR="0083211F">
        <w:t xml:space="preserve">both </w:t>
      </w:r>
      <w:proofErr w:type="spellStart"/>
      <w:r w:rsidR="0054552E">
        <w:t>escapED</w:t>
      </w:r>
      <w:proofErr w:type="spellEnd"/>
      <w:r w:rsidRPr="00D1749B">
        <w:t xml:space="preserve"> and game design thinking. It consists of nine stages for creators to work their way through as they gradually construct an EER. These are 1) emphas</w:t>
      </w:r>
      <w:r w:rsidR="0083211F">
        <w:t>ize</w:t>
      </w:r>
      <w:r w:rsidRPr="00D1749B">
        <w:t xml:space="preserve"> and observe the customer, 2) define constructs such as learning objectives, game type, and group size, 3) Contextual</w:t>
      </w:r>
      <w:r w:rsidR="0083211F">
        <w:t>ize</w:t>
      </w:r>
      <w:r w:rsidRPr="00D1749B">
        <w:t xml:space="preserve"> the EER by selecting its theme, setting and narrative, 4) design the EER, 5) determine how to brief participants, 6) determine how to debrief participants, 7) prototype and playtest the EER, 8) Document the EER by creating game design documents, facilitator guides, and manuals, 9) evaluate the EER by observing, interviewing, and surveying its users. When validating Room2educ8, over the course of four years </w:t>
      </w:r>
      <w:r w:rsidRPr="00D1749B">
        <w:rPr>
          <w:i/>
          <w:iCs/>
        </w:rPr>
        <w:t>n</w:t>
      </w:r>
      <w:r w:rsidRPr="00D1749B">
        <w:t>=104 MSc students were tasked with collaboratively designing, developing, facilitating, presenting, and documenting an EER experience using the Room2educ8 model as part of their coursework. The validity of Room2educ8 was assessed using a mixed-methods quantitative and qualitative study, which indicated that the framework was highly detailed with clear and understandable steps that can be used to develop a range of EERs and a variety of topics [1</w:t>
      </w:r>
      <w:r w:rsidR="001D6DE7">
        <w:t>1</w:t>
      </w:r>
      <w:r w:rsidRPr="00D1749B">
        <w:t>].</w:t>
      </w:r>
      <w:r w:rsidRPr="00D1749B">
        <w:rPr>
          <w:lang w:val="en-GB"/>
        </w:rPr>
        <w:t> </w:t>
      </w:r>
    </w:p>
    <w:p w14:paraId="3E2D1A30" w14:textId="49905AEB" w:rsidR="00D1749B" w:rsidRPr="00D1749B" w:rsidRDefault="00D1749B" w:rsidP="00D1749B">
      <w:pPr>
        <w:pStyle w:val="Articlenormaltext"/>
        <w:rPr>
          <w:lang w:val="en-GB"/>
        </w:rPr>
      </w:pPr>
      <w:proofErr w:type="spellStart"/>
      <w:r w:rsidRPr="00D1749B">
        <w:rPr>
          <w:lang w:val="en-GB"/>
        </w:rPr>
        <w:lastRenderedPageBreak/>
        <w:t>Eukel</w:t>
      </w:r>
      <w:proofErr w:type="spellEnd"/>
      <w:r w:rsidRPr="00D1749B">
        <w:rPr>
          <w:lang w:val="en-GB"/>
        </w:rPr>
        <w:t xml:space="preserve"> and Morell [1</w:t>
      </w:r>
      <w:r w:rsidR="001D6DE7">
        <w:rPr>
          <w:lang w:val="en-GB"/>
        </w:rPr>
        <w:t>6</w:t>
      </w:r>
      <w:r w:rsidRPr="00D1749B">
        <w:rPr>
          <w:lang w:val="en-GB"/>
        </w:rPr>
        <w:t xml:space="preserve">] presented a cyclic design process. This consisted of five steps; design, pilot, evaluate, redesign, re-evaluate. Although simplistic in nature, </w:t>
      </w:r>
      <w:proofErr w:type="spellStart"/>
      <w:r w:rsidRPr="00D1749B">
        <w:rPr>
          <w:lang w:val="en-GB"/>
        </w:rPr>
        <w:t>Eukel</w:t>
      </w:r>
      <w:proofErr w:type="spellEnd"/>
      <w:r w:rsidRPr="00D1749B">
        <w:rPr>
          <w:lang w:val="en-GB"/>
        </w:rPr>
        <w:t xml:space="preserve"> and Morell’s process emphas</w:t>
      </w:r>
      <w:r w:rsidR="0083211F">
        <w:rPr>
          <w:lang w:val="en-GB"/>
        </w:rPr>
        <w:t>ize</w:t>
      </w:r>
      <w:r w:rsidRPr="00D1749B">
        <w:rPr>
          <w:lang w:val="en-GB"/>
        </w:rPr>
        <w:t>s the importance of an iterative approach to the design of EERs. </w:t>
      </w:r>
    </w:p>
    <w:p w14:paraId="635285D1" w14:textId="28FCD831" w:rsidR="00D1749B" w:rsidRPr="00D1749B" w:rsidRDefault="00D1749B" w:rsidP="00D1749B">
      <w:pPr>
        <w:pStyle w:val="Articlenormaltext"/>
        <w:rPr>
          <w:lang w:val="en-GB"/>
        </w:rPr>
      </w:pPr>
      <w:r w:rsidRPr="00D1749B">
        <w:t>The COMET framework is a step-by-step approach for designing EERs that was developed to facilitate the creation of EERs for medical professionals who require understanding of specific medical knowledge, attitudes, skills, and safety requirements [1</w:t>
      </w:r>
      <w:r w:rsidR="001D6DE7">
        <w:t>7</w:t>
      </w:r>
      <w:r w:rsidRPr="00D1749B">
        <w:t xml:space="preserve">]. It consists of five </w:t>
      </w:r>
      <w:r w:rsidR="003B0005" w:rsidRPr="00D1749B">
        <w:t>stages:</w:t>
      </w:r>
      <w:r w:rsidRPr="00D1749B">
        <w:t xml:space="preserve"> Context, Objectives, Materials, Execution, and Team Dynamics. The framework was evaluated within a workshop consisting of 22 participants, the majority of which had no prior knowledge of creating EERs. The COMET framework was found to be beneficial for all participants, regardless of knowledge level, with the majority indicating that they would plan to utili</w:t>
      </w:r>
      <w:r w:rsidR="000440A1">
        <w:t>z</w:t>
      </w:r>
      <w:r w:rsidRPr="00D1749B">
        <w:t>e the framework to design EERs in the future [1</w:t>
      </w:r>
      <w:r w:rsidR="001D6DE7">
        <w:t>7</w:t>
      </w:r>
      <w:r w:rsidRPr="00D1749B">
        <w:t>].</w:t>
      </w:r>
      <w:r w:rsidRPr="00D1749B">
        <w:rPr>
          <w:lang w:val="en-GB"/>
        </w:rPr>
        <w:t> </w:t>
      </w:r>
    </w:p>
    <w:p w14:paraId="6FE49E1B" w14:textId="7882527C" w:rsidR="00D1749B" w:rsidRPr="00D1749B" w:rsidRDefault="00D1749B" w:rsidP="00D1749B">
      <w:pPr>
        <w:pStyle w:val="Articlenormaltext"/>
        <w:rPr>
          <w:lang w:val="en-GB"/>
        </w:rPr>
      </w:pPr>
      <w:r w:rsidRPr="00D1749B">
        <w:t xml:space="preserve">Each of the </w:t>
      </w:r>
      <w:r w:rsidR="002F251D" w:rsidRPr="00D1749B">
        <w:t>methodologies described</w:t>
      </w:r>
      <w:r w:rsidRPr="00D1749B">
        <w:t xml:space="preserve"> are similar in form. All, apart from the SEGAM framework [1</w:t>
      </w:r>
      <w:r w:rsidR="001D6DE7">
        <w:t>8</w:t>
      </w:r>
      <w:r w:rsidRPr="00D1749B">
        <w:t xml:space="preserve">], employ a series of defined stages that allow creators to build their experience gradually, in a participatory manner. Each of the frameworks also </w:t>
      </w:r>
      <w:r w:rsidR="003B0005" w:rsidRPr="00D1749B">
        <w:t>cover</w:t>
      </w:r>
      <w:r w:rsidRPr="00D1749B">
        <w:t xml:space="preserve"> similar areas such as context, learning objectives, playtesting, creation of documents, etc. However, two-thirds of the frameworks, including </w:t>
      </w:r>
      <w:proofErr w:type="spellStart"/>
      <w:r w:rsidR="0054552E">
        <w:t>escapED</w:t>
      </w:r>
      <w:proofErr w:type="spellEnd"/>
      <w:r w:rsidRPr="00D1749B">
        <w:t xml:space="preserve"> [1</w:t>
      </w:r>
      <w:r w:rsidR="001D6DE7">
        <w:t>2</w:t>
      </w:r>
      <w:r w:rsidRPr="00D1749B">
        <w:t>] have yet to be validated in any form.</w:t>
      </w:r>
      <w:r w:rsidRPr="00D1749B">
        <w:rPr>
          <w:lang w:val="en-GB"/>
        </w:rPr>
        <w:t> </w:t>
      </w:r>
    </w:p>
    <w:p w14:paraId="36A96C56" w14:textId="1EACD9FA" w:rsidR="00E72B97" w:rsidRDefault="000E15A1" w:rsidP="00E72B97">
      <w:pPr>
        <w:pStyle w:val="Heading1"/>
      </w:pPr>
      <w:bookmarkStart w:id="9" w:name="_Hlk175923822"/>
      <w:bookmarkEnd w:id="5"/>
      <w:bookmarkEnd w:id="8"/>
      <w:r>
        <w:t xml:space="preserve">The </w:t>
      </w:r>
      <w:proofErr w:type="spellStart"/>
      <w:r w:rsidR="0054552E">
        <w:t>EscapED</w:t>
      </w:r>
      <w:proofErr w:type="spellEnd"/>
      <w:r>
        <w:t xml:space="preserve"> Framework and Case Study</w:t>
      </w:r>
    </w:p>
    <w:p w14:paraId="14E41B7C" w14:textId="5F40A0E5" w:rsidR="004F58BB" w:rsidRPr="00BA3CCD" w:rsidRDefault="00863400" w:rsidP="004F58BB">
      <w:pPr>
        <w:autoSpaceDE w:val="0"/>
        <w:autoSpaceDN w:val="0"/>
        <w:adjustRightInd w:val="0"/>
        <w:spacing w:line="264" w:lineRule="auto"/>
        <w:jc w:val="both"/>
        <w:rPr>
          <w:rFonts w:ascii="Times New Roman" w:hAnsi="Times New Roman"/>
          <w:spacing w:val="4"/>
          <w:szCs w:val="20"/>
          <w:lang w:val="en-US"/>
        </w:rPr>
      </w:pPr>
      <w:r>
        <w:rPr>
          <w:rFonts w:ascii="Times New Roman" w:hAnsi="Times New Roman"/>
          <w:spacing w:val="4"/>
          <w:szCs w:val="20"/>
          <w:lang w:val="en-US"/>
        </w:rPr>
        <w:t xml:space="preserve">The opportunity to assess how the </w:t>
      </w:r>
      <w:proofErr w:type="spellStart"/>
      <w:r>
        <w:rPr>
          <w:rFonts w:ascii="Times New Roman" w:hAnsi="Times New Roman"/>
          <w:spacing w:val="4"/>
          <w:szCs w:val="20"/>
          <w:lang w:val="en-US"/>
        </w:rPr>
        <w:t>escapED</w:t>
      </w:r>
      <w:proofErr w:type="spellEnd"/>
      <w:r>
        <w:rPr>
          <w:rFonts w:ascii="Times New Roman" w:hAnsi="Times New Roman"/>
          <w:spacing w:val="4"/>
          <w:szCs w:val="20"/>
          <w:lang w:val="en-US"/>
        </w:rPr>
        <w:t xml:space="preserve"> methodology could be used to create EERs </w:t>
      </w:r>
      <w:r w:rsidR="004F58BB">
        <w:rPr>
          <w:rFonts w:ascii="Times New Roman" w:hAnsi="Times New Roman"/>
          <w:spacing w:val="4"/>
          <w:szCs w:val="20"/>
          <w:lang w:val="en-US"/>
        </w:rPr>
        <w:t xml:space="preserve">was made possible through its application in the Escape </w:t>
      </w:r>
      <w:r w:rsidR="009A7199">
        <w:rPr>
          <w:rFonts w:ascii="Times New Roman" w:hAnsi="Times New Roman"/>
          <w:spacing w:val="4"/>
          <w:szCs w:val="20"/>
          <w:lang w:val="en-US"/>
        </w:rPr>
        <w:t xml:space="preserve">Racism </w:t>
      </w:r>
      <w:r w:rsidR="004F58BB">
        <w:rPr>
          <w:rFonts w:ascii="Times New Roman" w:hAnsi="Times New Roman"/>
          <w:spacing w:val="4"/>
          <w:szCs w:val="20"/>
          <w:lang w:val="en-US"/>
        </w:rPr>
        <w:t xml:space="preserve">project. The project aimed to foster more inclusive societies by promoting human rights education through the use of educational escape rooms and related resources. These resources, which are freely available for download, are designed for youth workers and teachers to use or adapt in order to engage young people with various human rights topics.  </w:t>
      </w:r>
    </w:p>
    <w:p w14:paraId="0DFF33B3" w14:textId="7B9B18B8" w:rsidR="004F58BB" w:rsidRPr="00BA3CCD" w:rsidRDefault="004F58BB" w:rsidP="004F58BB">
      <w:pPr>
        <w:spacing w:line="264" w:lineRule="auto"/>
        <w:ind w:firstLine="284"/>
        <w:jc w:val="both"/>
        <w:rPr>
          <w:rFonts w:ascii="Times New Roman" w:hAnsi="Times New Roman"/>
          <w:spacing w:val="4"/>
          <w:szCs w:val="20"/>
          <w:lang w:val="en-US"/>
        </w:rPr>
      </w:pPr>
      <w:r w:rsidRPr="00BA3CCD">
        <w:rPr>
          <w:rFonts w:ascii="Times New Roman" w:hAnsi="Times New Roman"/>
          <w:spacing w:val="4"/>
          <w:szCs w:val="20"/>
          <w:lang w:val="en-US"/>
        </w:rPr>
        <w:t xml:space="preserve">The project </w:t>
      </w:r>
      <w:r>
        <w:rPr>
          <w:rFonts w:ascii="Times New Roman" w:hAnsi="Times New Roman"/>
          <w:spacing w:val="4"/>
          <w:szCs w:val="20"/>
          <w:lang w:val="en-US"/>
        </w:rPr>
        <w:t xml:space="preserve">commenced </w:t>
      </w:r>
      <w:r w:rsidRPr="00BA3CCD">
        <w:rPr>
          <w:rFonts w:ascii="Times New Roman" w:hAnsi="Times New Roman"/>
          <w:spacing w:val="4"/>
          <w:szCs w:val="20"/>
          <w:lang w:val="en-US"/>
        </w:rPr>
        <w:t xml:space="preserve">just as the COVID-19 pandemic began to </w:t>
      </w:r>
      <w:r>
        <w:rPr>
          <w:rFonts w:ascii="Times New Roman" w:hAnsi="Times New Roman"/>
          <w:spacing w:val="4"/>
          <w:szCs w:val="20"/>
          <w:lang w:val="en-US"/>
        </w:rPr>
        <w:t>a</w:t>
      </w:r>
      <w:r w:rsidRPr="00BA3CCD">
        <w:rPr>
          <w:rFonts w:ascii="Times New Roman" w:hAnsi="Times New Roman"/>
          <w:spacing w:val="4"/>
          <w:szCs w:val="20"/>
          <w:lang w:val="en-US"/>
        </w:rPr>
        <w:t>ffect Europe</w:t>
      </w:r>
      <w:r w:rsidR="0083211F">
        <w:rPr>
          <w:rFonts w:ascii="Times New Roman" w:hAnsi="Times New Roman"/>
          <w:spacing w:val="4"/>
          <w:szCs w:val="20"/>
          <w:lang w:val="en-US"/>
        </w:rPr>
        <w:t>, making social experiments such as Escape R</w:t>
      </w:r>
      <w:r w:rsidR="009A7199">
        <w:rPr>
          <w:rFonts w:ascii="Times New Roman" w:hAnsi="Times New Roman"/>
          <w:spacing w:val="4"/>
          <w:szCs w:val="20"/>
          <w:lang w:val="en-US"/>
        </w:rPr>
        <w:t>acism</w:t>
      </w:r>
      <w:r w:rsidR="0083211F">
        <w:rPr>
          <w:rFonts w:ascii="Times New Roman" w:hAnsi="Times New Roman"/>
          <w:spacing w:val="4"/>
          <w:szCs w:val="20"/>
          <w:lang w:val="en-US"/>
        </w:rPr>
        <w:t xml:space="preserve"> extremely difficult to facilitate</w:t>
      </w:r>
      <w:r w:rsidRPr="00BA3CCD">
        <w:rPr>
          <w:rFonts w:ascii="Times New Roman" w:hAnsi="Times New Roman"/>
          <w:spacing w:val="4"/>
          <w:szCs w:val="20"/>
          <w:lang w:val="en-US"/>
        </w:rPr>
        <w:t>.  This meant that with the exception of a single face-to-face meeting in February 2020, and the later testing sessions, all project work took place online via either Microsoft Teams or Zoom.  During these meetings, twelve members of the Escape R</w:t>
      </w:r>
      <w:r w:rsidR="009A7199">
        <w:rPr>
          <w:rFonts w:ascii="Times New Roman" w:hAnsi="Times New Roman"/>
          <w:spacing w:val="4"/>
          <w:szCs w:val="20"/>
          <w:lang w:val="en-US"/>
        </w:rPr>
        <w:t>acism</w:t>
      </w:r>
      <w:r w:rsidRPr="00BA3CCD">
        <w:rPr>
          <w:rFonts w:ascii="Times New Roman" w:hAnsi="Times New Roman"/>
          <w:spacing w:val="4"/>
          <w:szCs w:val="20"/>
          <w:lang w:val="en-US"/>
        </w:rPr>
        <w:t xml:space="preserve"> team were introduced to the </w:t>
      </w:r>
      <w:proofErr w:type="spellStart"/>
      <w:r w:rsidR="0054552E">
        <w:rPr>
          <w:rFonts w:ascii="Times New Roman" w:hAnsi="Times New Roman"/>
          <w:spacing w:val="4"/>
          <w:szCs w:val="20"/>
          <w:lang w:val="en-US"/>
        </w:rPr>
        <w:t>escapED</w:t>
      </w:r>
      <w:proofErr w:type="spellEnd"/>
      <w:r w:rsidRPr="00BA3CCD">
        <w:rPr>
          <w:rFonts w:ascii="Times New Roman" w:hAnsi="Times New Roman"/>
          <w:spacing w:val="4"/>
          <w:szCs w:val="20"/>
          <w:lang w:val="en-US"/>
        </w:rPr>
        <w:t xml:space="preserve"> framework</w:t>
      </w:r>
      <w:r w:rsidR="005B07C5">
        <w:rPr>
          <w:rFonts w:ascii="Times New Roman" w:hAnsi="Times New Roman"/>
          <w:spacing w:val="4"/>
          <w:szCs w:val="20"/>
          <w:lang w:val="en-US"/>
        </w:rPr>
        <w:t xml:space="preserve"> (Figure 1)</w:t>
      </w:r>
      <w:r w:rsidRPr="00BA3CCD">
        <w:rPr>
          <w:rFonts w:ascii="Times New Roman" w:hAnsi="Times New Roman"/>
          <w:spacing w:val="4"/>
          <w:szCs w:val="20"/>
          <w:lang w:val="en-US"/>
        </w:rPr>
        <w:t xml:space="preserve"> through detailed documentation.  This was followed up with an online seminar that discussed each stage of the </w:t>
      </w:r>
      <w:proofErr w:type="spellStart"/>
      <w:r w:rsidR="0054552E">
        <w:rPr>
          <w:rFonts w:ascii="Times New Roman" w:hAnsi="Times New Roman"/>
          <w:spacing w:val="4"/>
          <w:szCs w:val="20"/>
          <w:lang w:val="en-US"/>
        </w:rPr>
        <w:t>escapED</w:t>
      </w:r>
      <w:proofErr w:type="spellEnd"/>
      <w:r w:rsidRPr="00BA3CCD">
        <w:rPr>
          <w:rFonts w:ascii="Times New Roman" w:hAnsi="Times New Roman"/>
          <w:spacing w:val="4"/>
          <w:szCs w:val="20"/>
          <w:lang w:val="en-US"/>
        </w:rPr>
        <w:t xml:space="preserve"> framework in greater detail and offered the opportunity for team members to ask questions and gain additional advice </w:t>
      </w:r>
      <w:r w:rsidR="00020EEF">
        <w:rPr>
          <w:rFonts w:ascii="Times New Roman" w:hAnsi="Times New Roman"/>
          <w:spacing w:val="4"/>
          <w:szCs w:val="20"/>
          <w:lang w:val="en-US"/>
        </w:rPr>
        <w:t>o</w:t>
      </w:r>
      <w:r w:rsidRPr="00BA3CCD">
        <w:rPr>
          <w:rFonts w:ascii="Times New Roman" w:hAnsi="Times New Roman"/>
          <w:spacing w:val="4"/>
          <w:szCs w:val="20"/>
          <w:lang w:val="en-US"/>
        </w:rPr>
        <w:t>n game design.</w:t>
      </w:r>
    </w:p>
    <w:p w14:paraId="126F10BA" w14:textId="77777777" w:rsidR="004F58BB" w:rsidRPr="00BA3CCD" w:rsidRDefault="004F58BB" w:rsidP="004F58BB">
      <w:pPr>
        <w:spacing w:line="264" w:lineRule="auto"/>
        <w:ind w:firstLine="284"/>
        <w:jc w:val="both"/>
        <w:rPr>
          <w:rFonts w:ascii="Times New Roman" w:hAnsi="Times New Roman"/>
          <w:spacing w:val="4"/>
          <w:szCs w:val="20"/>
          <w:lang w:val="en-US"/>
        </w:rPr>
      </w:pPr>
    </w:p>
    <w:p w14:paraId="49E179F9" w14:textId="77777777" w:rsidR="004F58BB" w:rsidRPr="00BA3CCD" w:rsidRDefault="004F58BB" w:rsidP="004F58BB">
      <w:pPr>
        <w:spacing w:line="264" w:lineRule="auto"/>
        <w:jc w:val="both"/>
        <w:rPr>
          <w:rFonts w:ascii="Times New Roman" w:hAnsi="Times New Roman"/>
          <w:spacing w:val="4"/>
          <w:szCs w:val="20"/>
          <w:lang w:val="en-US"/>
        </w:rPr>
      </w:pPr>
      <w:r w:rsidRPr="00BA3CCD">
        <w:rPr>
          <w:rFonts w:ascii="Times New Roman" w:hAnsi="Times New Roman"/>
          <w:noProof/>
          <w:spacing w:val="4"/>
          <w:szCs w:val="20"/>
          <w:lang w:val="en-US"/>
        </w:rPr>
        <w:drawing>
          <wp:inline distT="0" distB="0" distL="0" distR="0" wp14:anchorId="728079E8" wp14:editId="49F0BC5D">
            <wp:extent cx="5440668" cy="1777042"/>
            <wp:effectExtent l="0" t="0" r="8255" b="0"/>
            <wp:docPr id="129622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2597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455553" cy="1781904"/>
                    </a:xfrm>
                    <a:prstGeom prst="rect">
                      <a:avLst/>
                    </a:prstGeom>
                  </pic:spPr>
                </pic:pic>
              </a:graphicData>
            </a:graphic>
          </wp:inline>
        </w:drawing>
      </w:r>
    </w:p>
    <w:p w14:paraId="6A112D75" w14:textId="1611B434" w:rsidR="004F58BB" w:rsidRPr="00BA3CCD" w:rsidRDefault="004F58BB" w:rsidP="0037148D">
      <w:pPr>
        <w:pStyle w:val="Figurecaption"/>
        <w:numPr>
          <w:ilvl w:val="0"/>
          <w:numId w:val="0"/>
        </w:numPr>
        <w:jc w:val="center"/>
      </w:pPr>
      <w:r w:rsidRPr="00BA3CCD">
        <w:rPr>
          <w:b/>
          <w:bCs/>
        </w:rPr>
        <w:t>Fig</w:t>
      </w:r>
      <w:r w:rsidR="008B5CE7">
        <w:rPr>
          <w:b/>
          <w:bCs/>
        </w:rPr>
        <w:t xml:space="preserve">ure </w:t>
      </w:r>
      <w:r w:rsidRPr="00BA3CCD">
        <w:rPr>
          <w:b/>
          <w:bCs/>
        </w:rPr>
        <w:t>1.</w:t>
      </w:r>
      <w:r w:rsidRPr="00BA3CCD">
        <w:t xml:space="preserve"> The </w:t>
      </w:r>
      <w:proofErr w:type="spellStart"/>
      <w:r w:rsidR="0054552E">
        <w:t>escapED</w:t>
      </w:r>
      <w:proofErr w:type="spellEnd"/>
      <w:r w:rsidRPr="00BA3CCD">
        <w:t xml:space="preserve"> framework.</w:t>
      </w:r>
    </w:p>
    <w:p w14:paraId="2B47D911" w14:textId="138C9F5B" w:rsidR="00F17A9A" w:rsidRDefault="0083211F" w:rsidP="004F58BB">
      <w:pPr>
        <w:spacing w:line="264" w:lineRule="auto"/>
        <w:ind w:firstLine="284"/>
        <w:jc w:val="both"/>
        <w:rPr>
          <w:rFonts w:ascii="Times New Roman" w:hAnsi="Times New Roman"/>
          <w:spacing w:val="4"/>
          <w:szCs w:val="20"/>
          <w:lang w:val="en-US"/>
        </w:rPr>
      </w:pPr>
      <w:r>
        <w:rPr>
          <w:rFonts w:ascii="Times New Roman" w:hAnsi="Times New Roman"/>
          <w:spacing w:val="4"/>
          <w:szCs w:val="20"/>
          <w:lang w:val="en-US"/>
        </w:rPr>
        <w:t xml:space="preserve">Aligning with stage one of the </w:t>
      </w:r>
      <w:proofErr w:type="spellStart"/>
      <w:r w:rsidR="0054552E">
        <w:rPr>
          <w:rFonts w:ascii="Times New Roman" w:hAnsi="Times New Roman"/>
          <w:spacing w:val="4"/>
          <w:szCs w:val="20"/>
          <w:lang w:val="en-US"/>
        </w:rPr>
        <w:t>escapED</w:t>
      </w:r>
      <w:proofErr w:type="spellEnd"/>
      <w:r>
        <w:rPr>
          <w:rFonts w:ascii="Times New Roman" w:hAnsi="Times New Roman"/>
          <w:spacing w:val="4"/>
          <w:szCs w:val="20"/>
          <w:lang w:val="en-US"/>
        </w:rPr>
        <w:t xml:space="preserve"> framework</w:t>
      </w:r>
      <w:r w:rsidR="008A1884">
        <w:rPr>
          <w:rFonts w:ascii="Times New Roman" w:hAnsi="Times New Roman"/>
          <w:spacing w:val="4"/>
          <w:szCs w:val="20"/>
          <w:lang w:val="en-US"/>
        </w:rPr>
        <w:t xml:space="preserve"> shown in </w:t>
      </w:r>
      <w:r w:rsidR="008A1884" w:rsidRPr="008A1884">
        <w:rPr>
          <w:rFonts w:ascii="Times New Roman" w:hAnsi="Times New Roman"/>
          <w:spacing w:val="4"/>
          <w:szCs w:val="20"/>
          <w:lang w:val="en-US"/>
        </w:rPr>
        <w:t>figure 1</w:t>
      </w:r>
      <w:r>
        <w:rPr>
          <w:rFonts w:ascii="Times New Roman" w:hAnsi="Times New Roman"/>
          <w:spacing w:val="4"/>
          <w:szCs w:val="20"/>
          <w:lang w:val="en-US"/>
        </w:rPr>
        <w:t>, t</w:t>
      </w:r>
      <w:r w:rsidR="004F58BB">
        <w:rPr>
          <w:rFonts w:ascii="Times New Roman" w:hAnsi="Times New Roman"/>
          <w:spacing w:val="4"/>
          <w:szCs w:val="20"/>
          <w:lang w:val="en-US"/>
        </w:rPr>
        <w:t xml:space="preserve">he creation process started with discussions aimed at understanding the project’s target demographic. These discussions provided the team with insights into who the users of the escape rooms would be, allowing game designers to estimate key design elements such as the duration of play, the </w:t>
      </w:r>
      <w:r w:rsidR="004F58BB">
        <w:rPr>
          <w:rFonts w:ascii="Times New Roman" w:hAnsi="Times New Roman"/>
          <w:spacing w:val="4"/>
          <w:szCs w:val="20"/>
          <w:lang w:val="en-US"/>
        </w:rPr>
        <w:lastRenderedPageBreak/>
        <w:t xml:space="preserve">difficulty level of the escape rooms, the game mode, and the overall scale of each Educational Escape Room (EER). However, </w:t>
      </w:r>
      <w:r w:rsidR="00513177">
        <w:rPr>
          <w:rFonts w:ascii="Times New Roman" w:hAnsi="Times New Roman"/>
          <w:spacing w:val="4"/>
          <w:szCs w:val="20"/>
          <w:lang w:val="en-US"/>
        </w:rPr>
        <w:t xml:space="preserve">in a more agile </w:t>
      </w:r>
      <w:r w:rsidR="00614AEC">
        <w:rPr>
          <w:rFonts w:ascii="Times New Roman" w:hAnsi="Times New Roman"/>
          <w:spacing w:val="4"/>
          <w:szCs w:val="20"/>
          <w:lang w:val="en-US"/>
        </w:rPr>
        <w:t>approach</w:t>
      </w:r>
      <w:r w:rsidR="00513177">
        <w:rPr>
          <w:rFonts w:ascii="Times New Roman" w:hAnsi="Times New Roman"/>
          <w:spacing w:val="4"/>
          <w:szCs w:val="20"/>
          <w:lang w:val="en-US"/>
        </w:rPr>
        <w:t xml:space="preserve"> </w:t>
      </w:r>
      <w:r w:rsidR="00F17A9A">
        <w:rPr>
          <w:rFonts w:ascii="Times New Roman" w:hAnsi="Times New Roman"/>
          <w:spacing w:val="4"/>
          <w:szCs w:val="20"/>
          <w:lang w:val="en-US"/>
        </w:rPr>
        <w:t>to better suit the needs of the target audience</w:t>
      </w:r>
      <w:r w:rsidR="00513177">
        <w:rPr>
          <w:rFonts w:ascii="Times New Roman" w:hAnsi="Times New Roman"/>
          <w:spacing w:val="4"/>
          <w:szCs w:val="20"/>
          <w:lang w:val="en-US"/>
        </w:rPr>
        <w:t>,</w:t>
      </w:r>
      <w:r w:rsidR="00F17A9A">
        <w:rPr>
          <w:rFonts w:ascii="Times New Roman" w:hAnsi="Times New Roman"/>
          <w:spacing w:val="4"/>
          <w:szCs w:val="20"/>
          <w:lang w:val="en-US"/>
        </w:rPr>
        <w:t xml:space="preserve"> and evolving designs, both the estimated playtimes and difficulty levels were adjusted during subsequent </w:t>
      </w:r>
      <w:r w:rsidR="00020EEF">
        <w:rPr>
          <w:rFonts w:ascii="Times New Roman" w:hAnsi="Times New Roman"/>
          <w:spacing w:val="4"/>
          <w:szCs w:val="20"/>
          <w:lang w:val="en-US"/>
        </w:rPr>
        <w:t xml:space="preserve">later </w:t>
      </w:r>
      <w:r w:rsidR="00F17A9A">
        <w:rPr>
          <w:rFonts w:ascii="Times New Roman" w:hAnsi="Times New Roman"/>
          <w:spacing w:val="4"/>
          <w:szCs w:val="20"/>
          <w:lang w:val="en-US"/>
        </w:rPr>
        <w:t xml:space="preserve">stages of development.  </w:t>
      </w:r>
    </w:p>
    <w:p w14:paraId="13F16E69" w14:textId="4096B27A" w:rsidR="004F58BB" w:rsidRPr="00BA3CCD" w:rsidRDefault="004F58BB" w:rsidP="004F58BB">
      <w:pPr>
        <w:spacing w:line="264" w:lineRule="auto"/>
        <w:ind w:firstLine="284"/>
        <w:jc w:val="both"/>
        <w:rPr>
          <w:rFonts w:ascii="Times New Roman" w:hAnsi="Times New Roman"/>
          <w:spacing w:val="4"/>
          <w:szCs w:val="20"/>
          <w:lang w:val="en-US"/>
        </w:rPr>
      </w:pPr>
      <w:r w:rsidRPr="00BA3CCD">
        <w:rPr>
          <w:rFonts w:ascii="Times New Roman" w:hAnsi="Times New Roman"/>
          <w:spacing w:val="4"/>
          <w:szCs w:val="20"/>
          <w:lang w:val="en-US"/>
        </w:rPr>
        <w:t xml:space="preserve">Following </w:t>
      </w:r>
      <w:r w:rsidR="009D76C8">
        <w:rPr>
          <w:rFonts w:ascii="Times New Roman" w:hAnsi="Times New Roman"/>
          <w:spacing w:val="4"/>
          <w:szCs w:val="20"/>
          <w:lang w:val="en-US"/>
        </w:rPr>
        <w:t xml:space="preserve">the guidelines from </w:t>
      </w:r>
      <w:r w:rsidRPr="00BA3CCD">
        <w:rPr>
          <w:rFonts w:ascii="Times New Roman" w:hAnsi="Times New Roman"/>
          <w:spacing w:val="4"/>
          <w:szCs w:val="20"/>
          <w:lang w:val="en-US"/>
        </w:rPr>
        <w:t xml:space="preserve">stage two of </w:t>
      </w:r>
      <w:proofErr w:type="spellStart"/>
      <w:r w:rsidR="0054552E">
        <w:rPr>
          <w:rFonts w:ascii="Times New Roman" w:hAnsi="Times New Roman"/>
          <w:spacing w:val="4"/>
          <w:szCs w:val="20"/>
          <w:lang w:val="en-US"/>
        </w:rPr>
        <w:t>escapED</w:t>
      </w:r>
      <w:proofErr w:type="spellEnd"/>
      <w:r w:rsidRPr="00BA3CCD">
        <w:rPr>
          <w:rFonts w:ascii="Times New Roman" w:hAnsi="Times New Roman"/>
          <w:spacing w:val="4"/>
          <w:szCs w:val="20"/>
          <w:lang w:val="en-US"/>
        </w:rPr>
        <w:t xml:space="preserve">, and </w:t>
      </w:r>
      <w:r w:rsidR="00614AEC" w:rsidRPr="00BA3CCD">
        <w:rPr>
          <w:rFonts w:ascii="Times New Roman" w:hAnsi="Times New Roman"/>
          <w:spacing w:val="4"/>
          <w:szCs w:val="20"/>
          <w:lang w:val="en-US"/>
        </w:rPr>
        <w:t>in line</w:t>
      </w:r>
      <w:r w:rsidRPr="00BA3CCD">
        <w:rPr>
          <w:rFonts w:ascii="Times New Roman" w:hAnsi="Times New Roman"/>
          <w:spacing w:val="4"/>
          <w:szCs w:val="20"/>
          <w:lang w:val="en-US"/>
        </w:rPr>
        <w:t xml:space="preserve"> with the project aims, a range of subjects relating to human rights were discussed</w:t>
      </w:r>
      <w:r w:rsidR="00F17A9A">
        <w:rPr>
          <w:rFonts w:ascii="Times New Roman" w:hAnsi="Times New Roman"/>
          <w:spacing w:val="4"/>
          <w:szCs w:val="20"/>
          <w:lang w:val="en-US"/>
        </w:rPr>
        <w:t xml:space="preserve"> to determine learning objectives</w:t>
      </w:r>
      <w:r w:rsidRPr="00BA3CCD">
        <w:rPr>
          <w:rFonts w:ascii="Times New Roman" w:hAnsi="Times New Roman"/>
          <w:spacing w:val="4"/>
          <w:szCs w:val="20"/>
          <w:lang w:val="en-US"/>
        </w:rPr>
        <w:t xml:space="preserve">.  A shortlist of five topics were then selected for advancement into the development </w:t>
      </w:r>
      <w:r w:rsidR="002F251D" w:rsidRPr="00BA3CCD">
        <w:rPr>
          <w:rFonts w:ascii="Times New Roman" w:hAnsi="Times New Roman"/>
          <w:spacing w:val="4"/>
          <w:szCs w:val="20"/>
          <w:lang w:val="en-US"/>
        </w:rPr>
        <w:t>stage:</w:t>
      </w:r>
      <w:r w:rsidRPr="00BA3CCD">
        <w:rPr>
          <w:rFonts w:ascii="Times New Roman" w:hAnsi="Times New Roman"/>
          <w:spacing w:val="4"/>
          <w:szCs w:val="20"/>
          <w:lang w:val="en-US"/>
        </w:rPr>
        <w:t xml:space="preserve"> </w:t>
      </w:r>
      <w:r w:rsidRPr="00F17A9A">
        <w:rPr>
          <w:rFonts w:ascii="Times New Roman" w:hAnsi="Times New Roman"/>
          <w:i/>
          <w:iCs/>
          <w:spacing w:val="4"/>
          <w:szCs w:val="20"/>
          <w:lang w:val="en-US"/>
        </w:rPr>
        <w:t>racism</w:t>
      </w:r>
      <w:r w:rsidRPr="00BA3CCD">
        <w:rPr>
          <w:rFonts w:ascii="Times New Roman" w:hAnsi="Times New Roman"/>
          <w:spacing w:val="4"/>
          <w:szCs w:val="20"/>
          <w:lang w:val="en-US"/>
        </w:rPr>
        <w:t xml:space="preserve">, </w:t>
      </w:r>
      <w:r w:rsidRPr="00F17A9A">
        <w:rPr>
          <w:rFonts w:ascii="Times New Roman" w:hAnsi="Times New Roman"/>
          <w:i/>
          <w:iCs/>
          <w:spacing w:val="4"/>
          <w:szCs w:val="20"/>
          <w:lang w:val="en-US"/>
        </w:rPr>
        <w:t>discrimination</w:t>
      </w:r>
      <w:r w:rsidRPr="00BA3CCD">
        <w:rPr>
          <w:rFonts w:ascii="Times New Roman" w:hAnsi="Times New Roman"/>
          <w:spacing w:val="4"/>
          <w:szCs w:val="20"/>
          <w:lang w:val="en-US"/>
        </w:rPr>
        <w:t xml:space="preserve">, </w:t>
      </w:r>
      <w:r w:rsidRPr="00F17A9A">
        <w:rPr>
          <w:rFonts w:ascii="Times New Roman" w:hAnsi="Times New Roman"/>
          <w:i/>
          <w:iCs/>
          <w:spacing w:val="4"/>
          <w:szCs w:val="20"/>
          <w:lang w:val="en-US"/>
        </w:rPr>
        <w:t>disability</w:t>
      </w:r>
      <w:r w:rsidRPr="00BA3CCD">
        <w:rPr>
          <w:rFonts w:ascii="Times New Roman" w:hAnsi="Times New Roman"/>
          <w:spacing w:val="4"/>
          <w:szCs w:val="20"/>
          <w:lang w:val="en-US"/>
        </w:rPr>
        <w:t xml:space="preserve">, </w:t>
      </w:r>
      <w:r w:rsidRPr="00F17A9A">
        <w:rPr>
          <w:rFonts w:ascii="Times New Roman" w:hAnsi="Times New Roman"/>
          <w:i/>
          <w:iCs/>
          <w:spacing w:val="4"/>
          <w:szCs w:val="20"/>
          <w:lang w:val="en-US"/>
        </w:rPr>
        <w:t>borders</w:t>
      </w:r>
      <w:r w:rsidRPr="00BA3CCD">
        <w:rPr>
          <w:rFonts w:ascii="Times New Roman" w:hAnsi="Times New Roman"/>
          <w:spacing w:val="4"/>
          <w:szCs w:val="20"/>
          <w:lang w:val="en-US"/>
        </w:rPr>
        <w:t xml:space="preserve">, </w:t>
      </w:r>
      <w:r w:rsidRPr="00F17A9A">
        <w:rPr>
          <w:rFonts w:ascii="Times New Roman" w:hAnsi="Times New Roman"/>
          <w:i/>
          <w:iCs/>
          <w:spacing w:val="4"/>
          <w:szCs w:val="20"/>
          <w:lang w:val="en-US"/>
        </w:rPr>
        <w:t>bullying</w:t>
      </w:r>
      <w:r w:rsidRPr="00BA3CCD">
        <w:rPr>
          <w:rFonts w:ascii="Times New Roman" w:hAnsi="Times New Roman"/>
          <w:spacing w:val="4"/>
          <w:szCs w:val="20"/>
          <w:lang w:val="en-US"/>
        </w:rPr>
        <w:t xml:space="preserve">, and </w:t>
      </w:r>
      <w:r w:rsidRPr="00F17A9A">
        <w:rPr>
          <w:rFonts w:ascii="Times New Roman" w:hAnsi="Times New Roman"/>
          <w:i/>
          <w:iCs/>
          <w:spacing w:val="4"/>
          <w:szCs w:val="20"/>
          <w:lang w:val="en-US"/>
        </w:rPr>
        <w:t>modern slavery</w:t>
      </w:r>
      <w:r w:rsidRPr="00BA3CCD">
        <w:rPr>
          <w:rFonts w:ascii="Times New Roman" w:hAnsi="Times New Roman"/>
          <w:spacing w:val="4"/>
          <w:szCs w:val="20"/>
          <w:lang w:val="en-US"/>
        </w:rPr>
        <w:t xml:space="preserve">.  The twelve project members who had been introduced to the </w:t>
      </w:r>
      <w:proofErr w:type="spellStart"/>
      <w:r w:rsidR="0054552E">
        <w:rPr>
          <w:rFonts w:ascii="Times New Roman" w:hAnsi="Times New Roman"/>
          <w:spacing w:val="4"/>
          <w:szCs w:val="20"/>
          <w:lang w:val="en-US"/>
        </w:rPr>
        <w:t>escapED</w:t>
      </w:r>
      <w:proofErr w:type="spellEnd"/>
      <w:r w:rsidRPr="00BA3CCD">
        <w:rPr>
          <w:rFonts w:ascii="Times New Roman" w:hAnsi="Times New Roman"/>
          <w:spacing w:val="4"/>
          <w:szCs w:val="20"/>
          <w:lang w:val="en-US"/>
        </w:rPr>
        <w:t xml:space="preserve"> framework</w:t>
      </w:r>
      <w:r w:rsidR="00513177">
        <w:rPr>
          <w:rFonts w:ascii="Times New Roman" w:hAnsi="Times New Roman"/>
          <w:spacing w:val="4"/>
          <w:szCs w:val="20"/>
          <w:lang w:val="en-US"/>
        </w:rPr>
        <w:t>, and would therefore design the games,</w:t>
      </w:r>
      <w:r w:rsidRPr="00BA3CCD">
        <w:rPr>
          <w:rFonts w:ascii="Times New Roman" w:hAnsi="Times New Roman"/>
          <w:spacing w:val="4"/>
          <w:szCs w:val="20"/>
          <w:lang w:val="en-US"/>
        </w:rPr>
        <w:t xml:space="preserve"> were then separated by nationality into five teams.  Each of the teams took one of the </w:t>
      </w:r>
      <w:r w:rsidR="00F17A9A">
        <w:rPr>
          <w:rFonts w:ascii="Times New Roman" w:hAnsi="Times New Roman"/>
          <w:spacing w:val="4"/>
          <w:szCs w:val="20"/>
          <w:lang w:val="en-US"/>
        </w:rPr>
        <w:t xml:space="preserve">chosen </w:t>
      </w:r>
      <w:r w:rsidRPr="00BA3CCD">
        <w:rPr>
          <w:rFonts w:ascii="Times New Roman" w:hAnsi="Times New Roman"/>
          <w:spacing w:val="4"/>
          <w:szCs w:val="20"/>
          <w:lang w:val="en-US"/>
        </w:rPr>
        <w:t xml:space="preserve">subjects and </w:t>
      </w:r>
      <w:r w:rsidR="00020EEF">
        <w:rPr>
          <w:rFonts w:ascii="Times New Roman" w:hAnsi="Times New Roman"/>
          <w:spacing w:val="4"/>
          <w:szCs w:val="20"/>
          <w:lang w:val="en-US"/>
        </w:rPr>
        <w:t xml:space="preserve">was </w:t>
      </w:r>
      <w:r w:rsidRPr="00BA3CCD">
        <w:rPr>
          <w:rFonts w:ascii="Times New Roman" w:hAnsi="Times New Roman"/>
          <w:spacing w:val="4"/>
          <w:szCs w:val="20"/>
          <w:lang w:val="en-US"/>
        </w:rPr>
        <w:t>tasked with creating two escape rooms relating to them</w:t>
      </w:r>
      <w:r w:rsidR="00020EEF">
        <w:rPr>
          <w:rFonts w:ascii="Times New Roman" w:hAnsi="Times New Roman"/>
          <w:spacing w:val="4"/>
          <w:szCs w:val="20"/>
          <w:lang w:val="en-US"/>
        </w:rPr>
        <w:t>,</w:t>
      </w:r>
      <w:r w:rsidRPr="00BA3CCD">
        <w:rPr>
          <w:rFonts w:ascii="Times New Roman" w:hAnsi="Times New Roman"/>
          <w:spacing w:val="4"/>
          <w:szCs w:val="20"/>
          <w:lang w:val="en-US"/>
        </w:rPr>
        <w:t xml:space="preserve"> using the framework as a basis for their designs.  In total, ten escape rooms were developed. Nine of these were physical hands-on experiences whilst the final escape room, inspired by lockdown conditions in the United Kingdom, was developed to work in a virtual online space. </w:t>
      </w:r>
    </w:p>
    <w:p w14:paraId="74765A50" w14:textId="761F4870" w:rsidR="00F17A9A" w:rsidRDefault="004F58BB" w:rsidP="00F17A9A">
      <w:pPr>
        <w:spacing w:line="264" w:lineRule="auto"/>
        <w:ind w:firstLine="284"/>
        <w:jc w:val="both"/>
        <w:rPr>
          <w:rFonts w:ascii="Times New Roman" w:hAnsi="Times New Roman"/>
          <w:spacing w:val="4"/>
          <w:szCs w:val="20"/>
          <w:lang w:val="en-US"/>
        </w:rPr>
      </w:pPr>
      <w:r w:rsidRPr="00BA3CCD">
        <w:rPr>
          <w:rFonts w:ascii="Times New Roman" w:hAnsi="Times New Roman"/>
          <w:spacing w:val="4"/>
          <w:szCs w:val="20"/>
          <w:lang w:val="en-US"/>
        </w:rPr>
        <w:t xml:space="preserve">At </w:t>
      </w:r>
      <w:r w:rsidR="009A7199">
        <w:rPr>
          <w:rFonts w:ascii="Times New Roman" w:hAnsi="Times New Roman"/>
          <w:spacing w:val="4"/>
          <w:szCs w:val="20"/>
          <w:lang w:val="en-US"/>
        </w:rPr>
        <w:t xml:space="preserve">Coventry </w:t>
      </w:r>
      <w:r w:rsidRPr="00BA3CCD">
        <w:rPr>
          <w:rFonts w:ascii="Times New Roman" w:hAnsi="Times New Roman"/>
          <w:spacing w:val="4"/>
          <w:szCs w:val="20"/>
          <w:lang w:val="en-US"/>
        </w:rPr>
        <w:t>University</w:t>
      </w:r>
      <w:r w:rsidR="006824D7">
        <w:rPr>
          <w:rFonts w:ascii="Times New Roman" w:hAnsi="Times New Roman"/>
          <w:spacing w:val="4"/>
          <w:szCs w:val="20"/>
          <w:lang w:val="en-US"/>
        </w:rPr>
        <w:t>,</w:t>
      </w:r>
      <w:r w:rsidRPr="00BA3CCD">
        <w:rPr>
          <w:rFonts w:ascii="Times New Roman" w:hAnsi="Times New Roman"/>
          <w:spacing w:val="4"/>
          <w:szCs w:val="20"/>
          <w:lang w:val="en-US"/>
        </w:rPr>
        <w:t xml:space="preserve"> the team, who </w:t>
      </w:r>
      <w:r w:rsidR="00F17A9A">
        <w:rPr>
          <w:rFonts w:ascii="Times New Roman" w:hAnsi="Times New Roman"/>
          <w:spacing w:val="4"/>
          <w:szCs w:val="20"/>
          <w:lang w:val="en-US"/>
        </w:rPr>
        <w:t xml:space="preserve">for the most part possessed knowledge of </w:t>
      </w:r>
      <w:r w:rsidR="007B245A">
        <w:rPr>
          <w:rFonts w:ascii="Times New Roman" w:hAnsi="Times New Roman"/>
          <w:spacing w:val="4"/>
          <w:szCs w:val="20"/>
          <w:lang w:val="en-US"/>
        </w:rPr>
        <w:t xml:space="preserve">but </w:t>
      </w:r>
      <w:r w:rsidRPr="00BA3CCD">
        <w:rPr>
          <w:rFonts w:ascii="Times New Roman" w:hAnsi="Times New Roman"/>
          <w:spacing w:val="4"/>
          <w:szCs w:val="20"/>
          <w:lang w:val="en-US"/>
        </w:rPr>
        <w:t xml:space="preserve">were themselves </w:t>
      </w:r>
      <w:r w:rsidR="009D76C8">
        <w:rPr>
          <w:rFonts w:ascii="Times New Roman" w:hAnsi="Times New Roman"/>
          <w:spacing w:val="4"/>
          <w:szCs w:val="20"/>
          <w:lang w:val="en-US"/>
        </w:rPr>
        <w:t xml:space="preserve">relatively </w:t>
      </w:r>
      <w:r w:rsidRPr="00BA3CCD">
        <w:rPr>
          <w:rFonts w:ascii="Times New Roman" w:hAnsi="Times New Roman"/>
          <w:spacing w:val="4"/>
          <w:szCs w:val="20"/>
          <w:lang w:val="en-US"/>
        </w:rPr>
        <w:t xml:space="preserve">new to the </w:t>
      </w:r>
      <w:proofErr w:type="spellStart"/>
      <w:r w:rsidR="0054552E">
        <w:rPr>
          <w:rFonts w:ascii="Times New Roman" w:hAnsi="Times New Roman"/>
          <w:spacing w:val="4"/>
          <w:szCs w:val="20"/>
          <w:lang w:val="en-US"/>
        </w:rPr>
        <w:t>escapED</w:t>
      </w:r>
      <w:proofErr w:type="spellEnd"/>
      <w:r w:rsidRPr="00BA3CCD">
        <w:rPr>
          <w:rFonts w:ascii="Times New Roman" w:hAnsi="Times New Roman"/>
          <w:spacing w:val="4"/>
          <w:szCs w:val="20"/>
          <w:lang w:val="en-US"/>
        </w:rPr>
        <w:t xml:space="preserve"> framework, </w:t>
      </w:r>
      <w:r>
        <w:rPr>
          <w:rFonts w:ascii="Times New Roman" w:hAnsi="Times New Roman"/>
          <w:spacing w:val="4"/>
          <w:szCs w:val="20"/>
          <w:lang w:val="en-US"/>
        </w:rPr>
        <w:t xml:space="preserve">chose </w:t>
      </w:r>
      <w:r w:rsidRPr="00BA3CCD">
        <w:rPr>
          <w:rFonts w:ascii="Times New Roman" w:hAnsi="Times New Roman"/>
          <w:spacing w:val="4"/>
          <w:szCs w:val="20"/>
          <w:lang w:val="en-US"/>
        </w:rPr>
        <w:t xml:space="preserve">to design two EERs </w:t>
      </w:r>
      <w:r w:rsidR="0099268A">
        <w:rPr>
          <w:rFonts w:ascii="Times New Roman" w:hAnsi="Times New Roman"/>
          <w:spacing w:val="4"/>
          <w:szCs w:val="20"/>
          <w:lang w:val="en-US"/>
        </w:rPr>
        <w:t>centered</w:t>
      </w:r>
      <w:r>
        <w:rPr>
          <w:rFonts w:ascii="Times New Roman" w:hAnsi="Times New Roman"/>
          <w:spacing w:val="4"/>
          <w:szCs w:val="20"/>
          <w:lang w:val="en-US"/>
        </w:rPr>
        <w:t xml:space="preserve"> around the theme </w:t>
      </w:r>
      <w:r w:rsidRPr="00BA3CCD">
        <w:rPr>
          <w:rFonts w:ascii="Times New Roman" w:hAnsi="Times New Roman"/>
          <w:spacing w:val="4"/>
          <w:szCs w:val="20"/>
          <w:lang w:val="en-US"/>
        </w:rPr>
        <w:t xml:space="preserve">of modern slavery. These </w:t>
      </w:r>
      <w:r>
        <w:rPr>
          <w:rFonts w:ascii="Times New Roman" w:hAnsi="Times New Roman"/>
          <w:spacing w:val="4"/>
          <w:szCs w:val="20"/>
          <w:lang w:val="en-US"/>
        </w:rPr>
        <w:t>EERs were</w:t>
      </w:r>
      <w:r w:rsidRPr="00BA3CCD">
        <w:rPr>
          <w:rFonts w:ascii="Times New Roman" w:hAnsi="Times New Roman"/>
          <w:spacing w:val="4"/>
          <w:szCs w:val="20"/>
          <w:lang w:val="en-US"/>
        </w:rPr>
        <w:t xml:space="preserve"> titled </w:t>
      </w:r>
      <w:r w:rsidRPr="00784629">
        <w:rPr>
          <w:rFonts w:ascii="Times New Roman" w:hAnsi="Times New Roman"/>
          <w:i/>
          <w:iCs/>
          <w:spacing w:val="4"/>
          <w:szCs w:val="20"/>
          <w:lang w:val="en-US"/>
        </w:rPr>
        <w:t>Fast Fashion,</w:t>
      </w:r>
      <w:r w:rsidRPr="00BA3CCD">
        <w:rPr>
          <w:rFonts w:ascii="Times New Roman" w:hAnsi="Times New Roman"/>
          <w:spacing w:val="4"/>
          <w:szCs w:val="20"/>
          <w:lang w:val="en-US"/>
        </w:rPr>
        <w:t xml:space="preserve"> and </w:t>
      </w:r>
      <w:r w:rsidRPr="00784629">
        <w:rPr>
          <w:rFonts w:ascii="Times New Roman" w:hAnsi="Times New Roman"/>
          <w:i/>
          <w:iCs/>
          <w:spacing w:val="4"/>
          <w:szCs w:val="20"/>
          <w:lang w:val="en-US"/>
        </w:rPr>
        <w:t>Victor’s Story,</w:t>
      </w:r>
      <w:r w:rsidRPr="00BA3CCD">
        <w:rPr>
          <w:rFonts w:ascii="Times New Roman" w:hAnsi="Times New Roman"/>
          <w:spacing w:val="4"/>
          <w:szCs w:val="20"/>
          <w:lang w:val="en-US"/>
        </w:rPr>
        <w:t xml:space="preserve"> the latter of which </w:t>
      </w:r>
      <w:r>
        <w:rPr>
          <w:rFonts w:ascii="Times New Roman" w:hAnsi="Times New Roman"/>
          <w:spacing w:val="4"/>
          <w:szCs w:val="20"/>
          <w:lang w:val="en-US"/>
        </w:rPr>
        <w:t>serves</w:t>
      </w:r>
      <w:r w:rsidRPr="00BA3CCD">
        <w:rPr>
          <w:rFonts w:ascii="Times New Roman" w:hAnsi="Times New Roman"/>
          <w:spacing w:val="4"/>
          <w:szCs w:val="20"/>
          <w:lang w:val="en-US"/>
        </w:rPr>
        <w:t xml:space="preserve"> as </w:t>
      </w:r>
      <w:r>
        <w:rPr>
          <w:rFonts w:ascii="Times New Roman" w:hAnsi="Times New Roman"/>
          <w:spacing w:val="4"/>
          <w:szCs w:val="20"/>
          <w:lang w:val="en-US"/>
        </w:rPr>
        <w:t xml:space="preserve">a </w:t>
      </w:r>
      <w:r w:rsidRPr="00BA3CCD">
        <w:rPr>
          <w:rFonts w:ascii="Times New Roman" w:hAnsi="Times New Roman"/>
          <w:spacing w:val="4"/>
          <w:szCs w:val="20"/>
          <w:lang w:val="en-US"/>
        </w:rPr>
        <w:t>case study</w:t>
      </w:r>
      <w:r>
        <w:rPr>
          <w:rFonts w:ascii="Times New Roman" w:hAnsi="Times New Roman"/>
          <w:spacing w:val="4"/>
          <w:szCs w:val="20"/>
          <w:lang w:val="en-US"/>
        </w:rPr>
        <w:t xml:space="preserve"> example within th</w:t>
      </w:r>
      <w:r w:rsidR="00513177">
        <w:rPr>
          <w:rFonts w:ascii="Times New Roman" w:hAnsi="Times New Roman"/>
          <w:spacing w:val="4"/>
          <w:szCs w:val="20"/>
          <w:lang w:val="en-US"/>
        </w:rPr>
        <w:t>is paper</w:t>
      </w:r>
      <w:r w:rsidRPr="00BA3CCD">
        <w:rPr>
          <w:rFonts w:ascii="Times New Roman" w:hAnsi="Times New Roman"/>
          <w:spacing w:val="4"/>
          <w:szCs w:val="20"/>
          <w:lang w:val="en-US"/>
        </w:rPr>
        <w:t>.</w:t>
      </w:r>
    </w:p>
    <w:p w14:paraId="1EE9C31B" w14:textId="064847D5" w:rsidR="00F17A9A" w:rsidRDefault="00F17A9A" w:rsidP="00F17A9A">
      <w:pPr>
        <w:pStyle w:val="Heading2"/>
      </w:pPr>
      <w:r>
        <w:t>Case Study: Victor’s Story</w:t>
      </w:r>
    </w:p>
    <w:p w14:paraId="2373F003" w14:textId="55C67842" w:rsidR="004F58BB" w:rsidRPr="00BA3CCD" w:rsidRDefault="004F58BB" w:rsidP="00F17A9A">
      <w:pPr>
        <w:pStyle w:val="Articlenormaltext"/>
        <w:ind w:firstLine="0"/>
      </w:pPr>
      <w:r w:rsidRPr="00BA3CCD">
        <w:t xml:space="preserve">The primary aim of Victor’s Story was to create an interactive and immersive experience that would </w:t>
      </w:r>
      <w:r>
        <w:t xml:space="preserve">equip </w:t>
      </w:r>
      <w:r w:rsidRPr="00BA3CCD">
        <w:t xml:space="preserve">learners with essential knowledge about the causes of modern slavery and its impact upon victims, and </w:t>
      </w:r>
      <w:r w:rsidR="002F251D" w:rsidRPr="00BA3CCD">
        <w:t>victim’s</w:t>
      </w:r>
      <w:r w:rsidRPr="00BA3CCD">
        <w:t xml:space="preserve"> families.  </w:t>
      </w:r>
      <w:r>
        <w:t xml:space="preserve">To achieve this, </w:t>
      </w:r>
      <w:r w:rsidRPr="00BA3CCD">
        <w:t xml:space="preserve">the EER </w:t>
      </w:r>
      <w:r>
        <w:t>needed to foster</w:t>
      </w:r>
      <w:r w:rsidRPr="00BA3CCD">
        <w:t xml:space="preserve"> an emotional connection between player and subject matter, </w:t>
      </w:r>
      <w:r>
        <w:t xml:space="preserve">encouraging participants to become </w:t>
      </w:r>
      <w:r w:rsidRPr="00BA3CCD">
        <w:t>advocates</w:t>
      </w:r>
      <w:r>
        <w:t xml:space="preserve"> for the issue and spread awareness, thereby driving change among their peers</w:t>
      </w:r>
      <w:r w:rsidRPr="00BA3CCD">
        <w:t>. To gain an understanding of modern slavery, which is a highly complex and delicate subject, research was undertaken using resources gathered from the United Nations, the Government of the United Kingdom (UK), and recogn</w:t>
      </w:r>
      <w:r w:rsidR="0083211F">
        <w:t>ize</w:t>
      </w:r>
      <w:r w:rsidRPr="00BA3CCD">
        <w:t xml:space="preserve">d </w:t>
      </w:r>
      <w:r w:rsidR="00F17A9A">
        <w:t xml:space="preserve">global </w:t>
      </w:r>
      <w:r w:rsidRPr="00BA3CCD">
        <w:t xml:space="preserve">non-governmental organisations (NGOs).  Books, articles, and relevant journal papers were also examined.  However, most importantly, witness testimony was obtained from web-based sources, in both written and video format, </w:t>
      </w:r>
      <w:r w:rsidR="00F17A9A">
        <w:t>which</w:t>
      </w:r>
      <w:r w:rsidRPr="00BA3CCD">
        <w:t xml:space="preserve"> provided valuable insight from the victims of modern slavery themselves.  This research also added to the understanding that modern slavery does not stand as a topic alone and is heavily tied to the subject of human trafficking.  </w:t>
      </w:r>
      <w:r w:rsidR="007B245A">
        <w:t>With</w:t>
      </w:r>
      <w:r w:rsidRPr="00BA3CCD">
        <w:t xml:space="preserve"> the EERs target demographic </w:t>
      </w:r>
      <w:r w:rsidR="007B245A">
        <w:t>being both</w:t>
      </w:r>
      <w:r w:rsidRPr="00BA3CCD">
        <w:t xml:space="preserve"> youth workers and young people, the decision was made to avoid the worst forms of modern slavery, such as sexual exploitation and organ harvesting</w:t>
      </w:r>
      <w:r w:rsidR="007B245A">
        <w:t>.  I</w:t>
      </w:r>
      <w:r w:rsidRPr="00BA3CCD">
        <w:t xml:space="preserve">nstead </w:t>
      </w:r>
      <w:r w:rsidR="00F17A9A" w:rsidRPr="00BA3CCD">
        <w:t>focus</w:t>
      </w:r>
      <w:r w:rsidR="00F17A9A">
        <w:t>ing</w:t>
      </w:r>
      <w:r w:rsidRPr="00BA3CCD">
        <w:t xml:space="preserve"> broadly on human trafficking and the most common form of modern slavery, forced labour</w:t>
      </w:r>
      <w:r w:rsidR="007B245A">
        <w:t>, which see’s people held captive by criminal gangs and forced to work for little or no recompense often under the belief that they were paying off a debt.</w:t>
      </w:r>
    </w:p>
    <w:p w14:paraId="31CB5B53" w14:textId="20F8222A" w:rsidR="004F58BB" w:rsidRPr="00BA3CCD" w:rsidRDefault="00513177" w:rsidP="00FF0E8B">
      <w:pPr>
        <w:spacing w:line="264" w:lineRule="auto"/>
        <w:ind w:firstLine="284"/>
        <w:jc w:val="both"/>
        <w:rPr>
          <w:rFonts w:ascii="Times New Roman" w:hAnsi="Times New Roman"/>
          <w:spacing w:val="4"/>
          <w:szCs w:val="20"/>
          <w:lang w:val="en-US"/>
        </w:rPr>
      </w:pPr>
      <w:r>
        <w:rPr>
          <w:rFonts w:ascii="Times New Roman" w:hAnsi="Times New Roman"/>
          <w:spacing w:val="4"/>
          <w:szCs w:val="20"/>
          <w:lang w:val="en-US"/>
        </w:rPr>
        <w:t xml:space="preserve">Entering stage three of </w:t>
      </w:r>
      <w:proofErr w:type="spellStart"/>
      <w:r>
        <w:rPr>
          <w:rFonts w:ascii="Times New Roman" w:hAnsi="Times New Roman"/>
          <w:spacing w:val="4"/>
          <w:szCs w:val="20"/>
          <w:lang w:val="en-US"/>
        </w:rPr>
        <w:t>escapED</w:t>
      </w:r>
      <w:proofErr w:type="spellEnd"/>
      <w:r w:rsidR="00020EEF">
        <w:rPr>
          <w:rFonts w:ascii="Times New Roman" w:hAnsi="Times New Roman"/>
          <w:spacing w:val="4"/>
          <w:szCs w:val="20"/>
          <w:lang w:val="en-US"/>
        </w:rPr>
        <w:t xml:space="preserve"> and</w:t>
      </w:r>
      <w:r>
        <w:rPr>
          <w:rFonts w:ascii="Times New Roman" w:hAnsi="Times New Roman"/>
          <w:spacing w:val="4"/>
          <w:szCs w:val="20"/>
          <w:lang w:val="en-US"/>
        </w:rPr>
        <w:t xml:space="preserve"> u</w:t>
      </w:r>
      <w:r w:rsidR="004F58BB" w:rsidRPr="00BA3CCD">
        <w:rPr>
          <w:rFonts w:ascii="Times New Roman" w:hAnsi="Times New Roman"/>
          <w:spacing w:val="4"/>
          <w:szCs w:val="20"/>
          <w:lang w:val="en-US"/>
        </w:rPr>
        <w:t>sing the gathered research</w:t>
      </w:r>
      <w:r w:rsidR="00020EEF">
        <w:rPr>
          <w:rFonts w:ascii="Times New Roman" w:hAnsi="Times New Roman"/>
          <w:spacing w:val="4"/>
          <w:szCs w:val="20"/>
          <w:lang w:val="en-US"/>
        </w:rPr>
        <w:t>,</w:t>
      </w:r>
      <w:r w:rsidR="004F58BB" w:rsidRPr="00BA3CCD">
        <w:rPr>
          <w:rFonts w:ascii="Times New Roman" w:hAnsi="Times New Roman"/>
          <w:spacing w:val="4"/>
          <w:szCs w:val="20"/>
          <w:lang w:val="en-US"/>
        </w:rPr>
        <w:t xml:space="preserve"> a narrative for the escape room was created.  This feature</w:t>
      </w:r>
      <w:r w:rsidR="007B245A">
        <w:rPr>
          <w:rFonts w:ascii="Times New Roman" w:hAnsi="Times New Roman"/>
          <w:spacing w:val="4"/>
          <w:szCs w:val="20"/>
          <w:lang w:val="en-US"/>
        </w:rPr>
        <w:t>d</w:t>
      </w:r>
      <w:r w:rsidR="004F58BB" w:rsidRPr="00BA3CCD">
        <w:rPr>
          <w:rFonts w:ascii="Times New Roman" w:hAnsi="Times New Roman"/>
          <w:spacing w:val="4"/>
          <w:szCs w:val="20"/>
          <w:lang w:val="en-US"/>
        </w:rPr>
        <w:t xml:space="preserve"> a character named Victor who, like many victims of modern slavery, had been trafficked into modern slavery using promises of a new life and affluent job prospects in the west.  Upon arrival in the UK, Victor was taken to accommodation where he was held alongside a group of fellow modern slaves.  This location became the setting for the escape room whilst the story of Victor’s trafficking and incarceration helped define the puzzles and gameplay that would drive it.  To </w:t>
      </w:r>
      <w:r w:rsidR="005B07C5">
        <w:rPr>
          <w:rFonts w:ascii="Times New Roman" w:hAnsi="Times New Roman"/>
          <w:spacing w:val="4"/>
          <w:szCs w:val="20"/>
          <w:lang w:val="en-US"/>
        </w:rPr>
        <w:t xml:space="preserve">this </w:t>
      </w:r>
      <w:r w:rsidR="004F58BB" w:rsidRPr="00BA3CCD">
        <w:rPr>
          <w:rFonts w:ascii="Times New Roman" w:hAnsi="Times New Roman"/>
          <w:spacing w:val="4"/>
          <w:szCs w:val="20"/>
          <w:lang w:val="en-US"/>
        </w:rPr>
        <w:t>effect, a set of secret diary pages, written and hidden by Victor, w</w:t>
      </w:r>
      <w:r w:rsidR="007B245A">
        <w:rPr>
          <w:rFonts w:ascii="Times New Roman" w:hAnsi="Times New Roman"/>
          <w:spacing w:val="4"/>
          <w:szCs w:val="20"/>
          <w:lang w:val="en-US"/>
        </w:rPr>
        <w:t>ere</w:t>
      </w:r>
      <w:r w:rsidR="004F58BB" w:rsidRPr="00BA3CCD">
        <w:rPr>
          <w:rFonts w:ascii="Times New Roman" w:hAnsi="Times New Roman"/>
          <w:spacing w:val="4"/>
          <w:szCs w:val="20"/>
          <w:lang w:val="en-US"/>
        </w:rPr>
        <w:t xml:space="preserve"> created.  These told the story of his kidnapping and life working as a forced labourer whilst providing small clues to the room’s other puzzles.</w:t>
      </w:r>
      <w:r w:rsidR="00FF0E8B">
        <w:rPr>
          <w:rFonts w:ascii="Times New Roman" w:hAnsi="Times New Roman"/>
          <w:spacing w:val="4"/>
          <w:szCs w:val="20"/>
          <w:lang w:val="en-US"/>
        </w:rPr>
        <w:t xml:space="preserve"> </w:t>
      </w:r>
      <w:r w:rsidR="004F58BB" w:rsidRPr="00BA3CCD">
        <w:rPr>
          <w:rFonts w:ascii="Times New Roman" w:hAnsi="Times New Roman"/>
          <w:spacing w:val="4"/>
          <w:szCs w:val="20"/>
          <w:lang w:val="en-US"/>
        </w:rPr>
        <w:t xml:space="preserve">  </w:t>
      </w:r>
    </w:p>
    <w:p w14:paraId="5B5DEF65" w14:textId="2128F31E" w:rsidR="00FF0E8B" w:rsidRDefault="004F58BB" w:rsidP="0040368F">
      <w:pPr>
        <w:spacing w:line="264" w:lineRule="auto"/>
        <w:ind w:firstLine="284"/>
        <w:jc w:val="both"/>
        <w:rPr>
          <w:rFonts w:ascii="Times New Roman" w:hAnsi="Times New Roman"/>
          <w:spacing w:val="4"/>
          <w:szCs w:val="20"/>
          <w:lang w:val="en-US"/>
        </w:rPr>
      </w:pPr>
      <w:r w:rsidRPr="00BA3CCD">
        <w:rPr>
          <w:rFonts w:ascii="Times New Roman" w:hAnsi="Times New Roman"/>
          <w:spacing w:val="4"/>
          <w:szCs w:val="20"/>
          <w:lang w:val="en-US"/>
        </w:rPr>
        <w:t xml:space="preserve">The escape room location was designed to be purposefully small so that when occupied by a team of five or six players they would feel cramped, awkward, and uncomfortable.  To compound this, the escape room was populated with items of rubbish, such as old newspapers, empty drink bottles, cans, crisp packets, and other detritus, with the aim of making players feel </w:t>
      </w:r>
      <w:r w:rsidRPr="00BA3CCD">
        <w:rPr>
          <w:rFonts w:ascii="Times New Roman" w:hAnsi="Times New Roman"/>
          <w:spacing w:val="4"/>
          <w:szCs w:val="20"/>
          <w:lang w:val="en-US"/>
        </w:rPr>
        <w:lastRenderedPageBreak/>
        <w:t>slightly dirty and wary of what they touched.  The addition of these items also helped to provide places where puzzle items could be hidden.  Wanting to create an emotional experience</w:t>
      </w:r>
      <w:r w:rsidR="007B245A">
        <w:rPr>
          <w:rFonts w:ascii="Times New Roman" w:hAnsi="Times New Roman"/>
          <w:spacing w:val="4"/>
          <w:szCs w:val="20"/>
          <w:lang w:val="en-US"/>
        </w:rPr>
        <w:t>,</w:t>
      </w:r>
      <w:r w:rsidRPr="00BA3CCD">
        <w:rPr>
          <w:rFonts w:ascii="Times New Roman" w:hAnsi="Times New Roman"/>
          <w:spacing w:val="4"/>
          <w:szCs w:val="20"/>
          <w:lang w:val="en-US"/>
        </w:rPr>
        <w:t xml:space="preserve"> w</w:t>
      </w:r>
      <w:r w:rsidR="00D66079">
        <w:rPr>
          <w:rFonts w:ascii="Times New Roman" w:hAnsi="Times New Roman"/>
          <w:spacing w:val="4"/>
          <w:szCs w:val="20"/>
          <w:lang w:val="en-US"/>
        </w:rPr>
        <w:t>ithin which</w:t>
      </w:r>
      <w:r w:rsidRPr="00BA3CCD">
        <w:rPr>
          <w:rFonts w:ascii="Times New Roman" w:hAnsi="Times New Roman"/>
          <w:spacing w:val="4"/>
          <w:szCs w:val="20"/>
          <w:lang w:val="en-US"/>
        </w:rPr>
        <w:t xml:space="preserve"> players could experience a suspension of disbelief, the game’s initial design attempted to avoid the traditional locked box approach often found within escape rooms.  Unfortunately, this was found to be unavoidable.  To alleviate this, </w:t>
      </w:r>
      <w:r w:rsidR="00513177">
        <w:rPr>
          <w:rFonts w:ascii="Times New Roman" w:hAnsi="Times New Roman"/>
          <w:spacing w:val="4"/>
          <w:szCs w:val="20"/>
          <w:lang w:val="en-US"/>
        </w:rPr>
        <w:t>in stage four of the methodology</w:t>
      </w:r>
      <w:r w:rsidR="00011C67">
        <w:rPr>
          <w:rFonts w:ascii="Times New Roman" w:hAnsi="Times New Roman"/>
          <w:spacing w:val="4"/>
          <w:szCs w:val="20"/>
          <w:lang w:val="en-US"/>
        </w:rPr>
        <w:t xml:space="preserve"> </w:t>
      </w:r>
      <w:r w:rsidRPr="00BA3CCD">
        <w:rPr>
          <w:rFonts w:ascii="Times New Roman" w:hAnsi="Times New Roman"/>
          <w:spacing w:val="4"/>
          <w:szCs w:val="20"/>
          <w:lang w:val="en-US"/>
        </w:rPr>
        <w:t xml:space="preserve">each of the puzzles within the room were created using items that were relevant to the location or situation, i.e. they </w:t>
      </w:r>
      <w:r w:rsidR="00020EEF">
        <w:rPr>
          <w:rFonts w:ascii="Times New Roman" w:hAnsi="Times New Roman"/>
          <w:spacing w:val="4"/>
          <w:szCs w:val="20"/>
          <w:lang w:val="en-US"/>
        </w:rPr>
        <w:t>c</w:t>
      </w:r>
      <w:r w:rsidRPr="00BA3CCD">
        <w:rPr>
          <w:rFonts w:ascii="Times New Roman" w:hAnsi="Times New Roman"/>
          <w:spacing w:val="4"/>
          <w:szCs w:val="20"/>
          <w:lang w:val="en-US"/>
        </w:rPr>
        <w:t>ould be found within a room where victims of modern slavery were held, or a building site where forced labourers may have worked.  For example, one simple puzzle used a partly completed jigsaw puzzle with the code to open a lockbox written on the back.  Another utili</w:t>
      </w:r>
      <w:r w:rsidR="000440A1">
        <w:rPr>
          <w:rFonts w:ascii="Times New Roman" w:hAnsi="Times New Roman"/>
          <w:spacing w:val="4"/>
          <w:szCs w:val="20"/>
          <w:lang w:val="en-US"/>
        </w:rPr>
        <w:t>z</w:t>
      </w:r>
      <w:r w:rsidRPr="00BA3CCD">
        <w:rPr>
          <w:rFonts w:ascii="Times New Roman" w:hAnsi="Times New Roman"/>
          <w:spacing w:val="4"/>
          <w:szCs w:val="20"/>
          <w:lang w:val="en-US"/>
        </w:rPr>
        <w:t xml:space="preserve">ed a pack of playing cards with numbers written upon them and a separate cypher code that indicated which cards held the numbers relevant to opening another lockbox.  </w:t>
      </w:r>
      <w:r w:rsidR="00D66079">
        <w:rPr>
          <w:rFonts w:ascii="Times New Roman" w:hAnsi="Times New Roman"/>
          <w:spacing w:val="4"/>
          <w:szCs w:val="20"/>
          <w:lang w:val="en-US"/>
        </w:rPr>
        <w:t xml:space="preserve">One might imagine both of these items being placed into a room where people are held captive for long periods of time without anything to do.  </w:t>
      </w:r>
      <w:r w:rsidRPr="00BA3CCD">
        <w:rPr>
          <w:rFonts w:ascii="Times New Roman" w:hAnsi="Times New Roman"/>
          <w:spacing w:val="4"/>
          <w:szCs w:val="20"/>
          <w:lang w:val="en-US"/>
        </w:rPr>
        <w:t xml:space="preserve">Several red herrings were also placed into the room, one of which, an old non-functional mobile phone, garnered particular attention from the players.  As players progressed through the game, they would uncover diary pages </w:t>
      </w:r>
      <w:r w:rsidR="00D66079">
        <w:rPr>
          <w:rFonts w:ascii="Times New Roman" w:hAnsi="Times New Roman"/>
          <w:spacing w:val="4"/>
          <w:szCs w:val="20"/>
          <w:lang w:val="en-US"/>
        </w:rPr>
        <w:t>that</w:t>
      </w:r>
      <w:r w:rsidRPr="00BA3CCD">
        <w:rPr>
          <w:rFonts w:ascii="Times New Roman" w:hAnsi="Times New Roman"/>
          <w:spacing w:val="4"/>
          <w:szCs w:val="20"/>
          <w:lang w:val="en-US"/>
        </w:rPr>
        <w:t xml:space="preserve"> provide</w:t>
      </w:r>
      <w:r w:rsidR="00D66079">
        <w:rPr>
          <w:rFonts w:ascii="Times New Roman" w:hAnsi="Times New Roman"/>
          <w:spacing w:val="4"/>
          <w:szCs w:val="20"/>
          <w:lang w:val="en-US"/>
        </w:rPr>
        <w:t>d</w:t>
      </w:r>
      <w:r w:rsidRPr="00BA3CCD">
        <w:rPr>
          <w:rFonts w:ascii="Times New Roman" w:hAnsi="Times New Roman"/>
          <w:spacing w:val="4"/>
          <w:szCs w:val="20"/>
          <w:lang w:val="en-US"/>
        </w:rPr>
        <w:t xml:space="preserve"> more information about Victor’s story a</w:t>
      </w:r>
      <w:r w:rsidR="00D66079">
        <w:rPr>
          <w:rFonts w:ascii="Times New Roman" w:hAnsi="Times New Roman"/>
          <w:spacing w:val="4"/>
          <w:szCs w:val="20"/>
          <w:lang w:val="en-US"/>
        </w:rPr>
        <w:t>s well as</w:t>
      </w:r>
      <w:r w:rsidRPr="00BA3CCD">
        <w:rPr>
          <w:rFonts w:ascii="Times New Roman" w:hAnsi="Times New Roman"/>
          <w:spacing w:val="4"/>
          <w:szCs w:val="20"/>
          <w:lang w:val="en-US"/>
        </w:rPr>
        <w:t xml:space="preserve"> reveal</w:t>
      </w:r>
      <w:r w:rsidR="00D66079">
        <w:rPr>
          <w:rFonts w:ascii="Times New Roman" w:hAnsi="Times New Roman"/>
          <w:spacing w:val="4"/>
          <w:szCs w:val="20"/>
          <w:lang w:val="en-US"/>
        </w:rPr>
        <w:t>ing</w:t>
      </w:r>
      <w:r w:rsidRPr="00BA3CCD">
        <w:rPr>
          <w:rFonts w:ascii="Times New Roman" w:hAnsi="Times New Roman"/>
          <w:spacing w:val="4"/>
          <w:szCs w:val="20"/>
          <w:lang w:val="en-US"/>
        </w:rPr>
        <w:t xml:space="preserve"> a coded phrase that would allow them to escape the room</w:t>
      </w:r>
      <w:r w:rsidR="00D66079">
        <w:rPr>
          <w:rFonts w:ascii="Times New Roman" w:hAnsi="Times New Roman"/>
          <w:spacing w:val="4"/>
          <w:szCs w:val="20"/>
          <w:lang w:val="en-US"/>
        </w:rPr>
        <w:t xml:space="preserve"> once the diary was complete</w:t>
      </w:r>
      <w:r w:rsidRPr="00BA3CCD">
        <w:rPr>
          <w:rFonts w:ascii="Times New Roman" w:hAnsi="Times New Roman"/>
          <w:spacing w:val="4"/>
          <w:szCs w:val="20"/>
          <w:lang w:val="en-US"/>
        </w:rPr>
        <w:t>.</w:t>
      </w:r>
    </w:p>
    <w:p w14:paraId="3A13ADB6" w14:textId="77777777" w:rsidR="008B5CE7" w:rsidRDefault="008B5CE7" w:rsidP="00FF0E8B">
      <w:pPr>
        <w:spacing w:line="264" w:lineRule="auto"/>
        <w:jc w:val="both"/>
        <w:rPr>
          <w:rFonts w:ascii="Times New Roman" w:hAnsi="Times New Roman"/>
          <w:spacing w:val="4"/>
          <w:szCs w:val="20"/>
          <w:lang w:val="en-US"/>
        </w:rPr>
      </w:pPr>
    </w:p>
    <w:p w14:paraId="1CD8EB3A" w14:textId="44623EFC" w:rsidR="008B5CE7" w:rsidRDefault="008B5CE7" w:rsidP="0040368F">
      <w:pPr>
        <w:spacing w:line="264" w:lineRule="auto"/>
        <w:jc w:val="center"/>
        <w:rPr>
          <w:rFonts w:ascii="Times New Roman" w:hAnsi="Times New Roman"/>
          <w:spacing w:val="4"/>
          <w:szCs w:val="20"/>
          <w:lang w:val="en-US"/>
        </w:rPr>
      </w:pPr>
      <w:r>
        <w:rPr>
          <w:rFonts w:ascii="Times New Roman" w:hAnsi="Times New Roman"/>
          <w:noProof/>
          <w:spacing w:val="4"/>
          <w:szCs w:val="20"/>
          <w:lang w:val="en-US"/>
        </w:rPr>
        <w:drawing>
          <wp:inline distT="0" distB="0" distL="0" distR="0" wp14:anchorId="2A10DD11" wp14:editId="7CCA5C64">
            <wp:extent cx="1800000" cy="2554286"/>
            <wp:effectExtent l="0" t="0" r="0" b="0"/>
            <wp:docPr id="307372240" name="Picture 3" descr="A child's drawing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72240" name="Picture 3" descr="A child's drawing of a famil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2554286"/>
                    </a:xfrm>
                    <a:prstGeom prst="rect">
                      <a:avLst/>
                    </a:prstGeom>
                  </pic:spPr>
                </pic:pic>
              </a:graphicData>
            </a:graphic>
          </wp:inline>
        </w:drawing>
      </w:r>
      <w:r>
        <w:rPr>
          <w:rFonts w:ascii="Times New Roman" w:hAnsi="Times New Roman"/>
          <w:noProof/>
          <w:spacing w:val="4"/>
          <w:szCs w:val="20"/>
          <w:lang w:val="en-US"/>
        </w:rPr>
        <w:drawing>
          <wp:inline distT="0" distB="0" distL="0" distR="0" wp14:anchorId="2ED9C37B" wp14:editId="6E17B150">
            <wp:extent cx="1800000" cy="2554286"/>
            <wp:effectExtent l="0" t="0" r="0" b="0"/>
            <wp:docPr id="1643498268" name="Picture 4" descr="A page of a paper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98268" name="Picture 4" descr="A page of a paper with writ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2554286"/>
                    </a:xfrm>
                    <a:prstGeom prst="rect">
                      <a:avLst/>
                    </a:prstGeom>
                  </pic:spPr>
                </pic:pic>
              </a:graphicData>
            </a:graphic>
          </wp:inline>
        </w:drawing>
      </w:r>
      <w:r>
        <w:rPr>
          <w:rFonts w:ascii="Times New Roman" w:hAnsi="Times New Roman"/>
          <w:noProof/>
          <w:spacing w:val="4"/>
          <w:szCs w:val="20"/>
          <w:lang w:val="en-US"/>
        </w:rPr>
        <w:drawing>
          <wp:inline distT="0" distB="0" distL="0" distR="0" wp14:anchorId="76EC2072" wp14:editId="43F859A5">
            <wp:extent cx="1800000" cy="2548219"/>
            <wp:effectExtent l="0" t="0" r="0" b="5080"/>
            <wp:docPr id="1270895481" name="Picture 5"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95481" name="Picture 5" descr="A paper with writing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2548219"/>
                    </a:xfrm>
                    <a:prstGeom prst="rect">
                      <a:avLst/>
                    </a:prstGeom>
                  </pic:spPr>
                </pic:pic>
              </a:graphicData>
            </a:graphic>
          </wp:inline>
        </w:drawing>
      </w:r>
    </w:p>
    <w:p w14:paraId="63A253F7" w14:textId="51BF5419" w:rsidR="00FF0E8B" w:rsidRPr="0040368F" w:rsidRDefault="0040368F" w:rsidP="0037148D">
      <w:pPr>
        <w:pStyle w:val="Figurecaption"/>
        <w:numPr>
          <w:ilvl w:val="0"/>
          <w:numId w:val="0"/>
        </w:numPr>
        <w:jc w:val="center"/>
      </w:pPr>
      <w:r w:rsidRPr="0040368F">
        <w:rPr>
          <w:b/>
          <w:bCs/>
        </w:rPr>
        <w:t>Figure 2.</w:t>
      </w:r>
      <w:r w:rsidRPr="0040368F">
        <w:t xml:space="preserve"> Sample of the Diary Pages from Victor’s Story Escape Room.</w:t>
      </w:r>
    </w:p>
    <w:p w14:paraId="530AD5C7" w14:textId="6600B2A0" w:rsidR="004F58BB" w:rsidRDefault="000A14B8" w:rsidP="004F58BB">
      <w:pPr>
        <w:spacing w:line="264" w:lineRule="auto"/>
        <w:ind w:firstLine="284"/>
        <w:jc w:val="both"/>
        <w:rPr>
          <w:rFonts w:ascii="Times New Roman" w:hAnsi="Times New Roman"/>
          <w:spacing w:val="4"/>
          <w:szCs w:val="20"/>
          <w:lang w:val="en-US"/>
        </w:rPr>
      </w:pPr>
      <w:r>
        <w:rPr>
          <w:rFonts w:ascii="Times New Roman" w:hAnsi="Times New Roman"/>
          <w:spacing w:val="4"/>
          <w:szCs w:val="20"/>
          <w:lang w:val="en-US"/>
        </w:rPr>
        <w:t xml:space="preserve">A flow chart </w:t>
      </w:r>
      <w:r w:rsidR="00020EEF">
        <w:rPr>
          <w:rFonts w:ascii="Times New Roman" w:hAnsi="Times New Roman"/>
          <w:spacing w:val="4"/>
          <w:szCs w:val="20"/>
          <w:lang w:val="en-US"/>
        </w:rPr>
        <w:t>wa</w:t>
      </w:r>
      <w:r>
        <w:rPr>
          <w:rFonts w:ascii="Times New Roman" w:hAnsi="Times New Roman"/>
          <w:spacing w:val="4"/>
          <w:szCs w:val="20"/>
          <w:lang w:val="en-US"/>
        </w:rPr>
        <w:t>s created t</w:t>
      </w:r>
      <w:r w:rsidR="004F58BB" w:rsidRPr="00BA3CCD">
        <w:rPr>
          <w:rFonts w:ascii="Times New Roman" w:hAnsi="Times New Roman"/>
          <w:spacing w:val="4"/>
          <w:szCs w:val="20"/>
          <w:lang w:val="en-US"/>
        </w:rPr>
        <w:t xml:space="preserve">o help designers gain a greater understanding of how all the games puzzles </w:t>
      </w:r>
      <w:r>
        <w:rPr>
          <w:rFonts w:ascii="Times New Roman" w:hAnsi="Times New Roman"/>
          <w:spacing w:val="4"/>
          <w:szCs w:val="20"/>
          <w:lang w:val="en-US"/>
        </w:rPr>
        <w:t xml:space="preserve">were incorporated </w:t>
      </w:r>
      <w:r w:rsidR="004F58BB" w:rsidRPr="00BA3CCD">
        <w:rPr>
          <w:rFonts w:ascii="Times New Roman" w:hAnsi="Times New Roman"/>
          <w:spacing w:val="4"/>
          <w:szCs w:val="20"/>
          <w:lang w:val="en-US"/>
        </w:rPr>
        <w:t xml:space="preserve">before purchasing all the items required to play </w:t>
      </w:r>
      <w:r>
        <w:rPr>
          <w:rFonts w:ascii="Times New Roman" w:hAnsi="Times New Roman"/>
          <w:spacing w:val="4"/>
          <w:szCs w:val="20"/>
          <w:lang w:val="en-US"/>
        </w:rPr>
        <w:t>them (see</w:t>
      </w:r>
      <w:r w:rsidR="004F58BB" w:rsidRPr="00BA3CCD">
        <w:rPr>
          <w:rFonts w:ascii="Times New Roman" w:hAnsi="Times New Roman"/>
          <w:spacing w:val="4"/>
          <w:szCs w:val="20"/>
          <w:lang w:val="en-US"/>
        </w:rPr>
        <w:t xml:space="preserve"> figure</w:t>
      </w:r>
      <w:r w:rsidR="008B5CE7">
        <w:rPr>
          <w:rFonts w:ascii="Times New Roman" w:hAnsi="Times New Roman"/>
          <w:spacing w:val="4"/>
          <w:szCs w:val="20"/>
          <w:lang w:val="en-US"/>
        </w:rPr>
        <w:t xml:space="preserve"> 3</w:t>
      </w:r>
      <w:r>
        <w:rPr>
          <w:rFonts w:ascii="Times New Roman" w:hAnsi="Times New Roman"/>
          <w:spacing w:val="4"/>
          <w:szCs w:val="20"/>
          <w:lang w:val="en-US"/>
        </w:rPr>
        <w:t>)</w:t>
      </w:r>
      <w:r w:rsidR="004F58BB" w:rsidRPr="00BA3CCD">
        <w:rPr>
          <w:rFonts w:ascii="Times New Roman" w:hAnsi="Times New Roman"/>
          <w:spacing w:val="4"/>
          <w:szCs w:val="20"/>
          <w:lang w:val="en-US"/>
        </w:rPr>
        <w:t xml:space="preserve">.  This showed the interactions between each of the individual puzzles and their components, their relationships </w:t>
      </w:r>
      <w:r w:rsidR="002F251D" w:rsidRPr="00BA3CCD">
        <w:rPr>
          <w:rFonts w:ascii="Times New Roman" w:hAnsi="Times New Roman"/>
          <w:spacing w:val="4"/>
          <w:szCs w:val="20"/>
          <w:lang w:val="en-US"/>
        </w:rPr>
        <w:t>with</w:t>
      </w:r>
      <w:r w:rsidR="004F58BB" w:rsidRPr="00BA3CCD">
        <w:rPr>
          <w:rFonts w:ascii="Times New Roman" w:hAnsi="Times New Roman"/>
          <w:spacing w:val="4"/>
          <w:szCs w:val="20"/>
          <w:lang w:val="en-US"/>
        </w:rPr>
        <w:t xml:space="preserve"> each other, and how they combined to form the complete escape room solution.  This approach proved invaluable </w:t>
      </w:r>
      <w:r w:rsidR="00020EEF">
        <w:rPr>
          <w:rFonts w:ascii="Times New Roman" w:hAnsi="Times New Roman"/>
          <w:spacing w:val="4"/>
          <w:szCs w:val="20"/>
          <w:lang w:val="en-US"/>
        </w:rPr>
        <w:t>when</w:t>
      </w:r>
      <w:r w:rsidR="004F58BB" w:rsidRPr="00BA3CCD">
        <w:rPr>
          <w:rFonts w:ascii="Times New Roman" w:hAnsi="Times New Roman"/>
          <w:spacing w:val="4"/>
          <w:szCs w:val="20"/>
          <w:lang w:val="en-US"/>
        </w:rPr>
        <w:t xml:space="preserve"> ensuring that, no matter what order the puzzle items were discovered, players would always be able to progress towards the escape rooms solution rather than hitting a dead-end.</w:t>
      </w:r>
    </w:p>
    <w:p w14:paraId="4282238D" w14:textId="521D3885" w:rsidR="008A43B2" w:rsidRDefault="004F58BB" w:rsidP="008A43B2">
      <w:pPr>
        <w:spacing w:line="264" w:lineRule="auto"/>
        <w:ind w:firstLine="284"/>
        <w:jc w:val="both"/>
        <w:rPr>
          <w:rFonts w:ascii="Times New Roman" w:hAnsi="Times New Roman"/>
          <w:spacing w:val="4"/>
          <w:szCs w:val="20"/>
          <w:lang w:val="en-US"/>
        </w:rPr>
      </w:pPr>
      <w:r w:rsidRPr="008A43B2">
        <w:rPr>
          <w:rFonts w:ascii="Times New Roman" w:hAnsi="Times New Roman"/>
          <w:spacing w:val="4"/>
          <w:szCs w:val="20"/>
          <w:lang w:val="en-US"/>
        </w:rPr>
        <w:t>Once the escape</w:t>
      </w:r>
      <w:r w:rsidRPr="00BA3CCD">
        <w:rPr>
          <w:rFonts w:ascii="Times New Roman" w:hAnsi="Times New Roman"/>
          <w:spacing w:val="4"/>
          <w:szCs w:val="20"/>
          <w:lang w:val="en-US"/>
        </w:rPr>
        <w:t xml:space="preserve"> rooms design was considered complete, the items needed to construct it were purchased and any </w:t>
      </w:r>
      <w:r w:rsidR="008A43B2">
        <w:rPr>
          <w:rFonts w:ascii="Times New Roman" w:hAnsi="Times New Roman"/>
          <w:spacing w:val="4"/>
          <w:szCs w:val="20"/>
          <w:lang w:val="en-US"/>
        </w:rPr>
        <w:t>object</w:t>
      </w:r>
      <w:r w:rsidRPr="00BA3CCD">
        <w:rPr>
          <w:rFonts w:ascii="Times New Roman" w:hAnsi="Times New Roman"/>
          <w:spacing w:val="4"/>
          <w:szCs w:val="20"/>
          <w:lang w:val="en-US"/>
        </w:rPr>
        <w:t xml:space="preserve">s that needed </w:t>
      </w:r>
      <w:r w:rsidR="002F251D" w:rsidRPr="00BA3CCD">
        <w:rPr>
          <w:rFonts w:ascii="Times New Roman" w:hAnsi="Times New Roman"/>
          <w:spacing w:val="4"/>
          <w:szCs w:val="20"/>
          <w:lang w:val="en-US"/>
        </w:rPr>
        <w:t>construction</w:t>
      </w:r>
      <w:r w:rsidRPr="00BA3CCD">
        <w:rPr>
          <w:rFonts w:ascii="Times New Roman" w:hAnsi="Times New Roman"/>
          <w:spacing w:val="4"/>
          <w:szCs w:val="20"/>
          <w:lang w:val="en-US"/>
        </w:rPr>
        <w:t xml:space="preserve">, such as a lock box with a false bottom, were built.  Internal testing sessions were held amongst team members to validate the escape </w:t>
      </w:r>
      <w:r w:rsidR="002F251D" w:rsidRPr="00BA3CCD">
        <w:rPr>
          <w:rFonts w:ascii="Times New Roman" w:hAnsi="Times New Roman"/>
          <w:spacing w:val="4"/>
          <w:szCs w:val="20"/>
          <w:lang w:val="en-US"/>
        </w:rPr>
        <w:t>rooms’</w:t>
      </w:r>
      <w:r w:rsidRPr="00BA3CCD">
        <w:rPr>
          <w:rFonts w:ascii="Times New Roman" w:hAnsi="Times New Roman"/>
          <w:spacing w:val="4"/>
          <w:szCs w:val="20"/>
          <w:lang w:val="en-US"/>
        </w:rPr>
        <w:t xml:space="preserve"> functionality and using an iterative process, the issues that were discovered during the tests were resolved using small incremental changes to the game.  This was an important</w:t>
      </w:r>
      <w:r w:rsidR="008A43B2">
        <w:rPr>
          <w:rFonts w:ascii="Times New Roman" w:hAnsi="Times New Roman"/>
          <w:spacing w:val="4"/>
          <w:szCs w:val="20"/>
          <w:lang w:val="en-US"/>
        </w:rPr>
        <w:t xml:space="preserve"> factor</w:t>
      </w:r>
      <w:r w:rsidRPr="00BA3CCD">
        <w:rPr>
          <w:rFonts w:ascii="Times New Roman" w:hAnsi="Times New Roman"/>
          <w:spacing w:val="4"/>
          <w:szCs w:val="20"/>
          <w:lang w:val="en-US"/>
        </w:rPr>
        <w:t xml:space="preserve"> for the </w:t>
      </w:r>
      <w:r w:rsidR="002F251D" w:rsidRPr="00BA3CCD">
        <w:rPr>
          <w:rFonts w:ascii="Times New Roman" w:hAnsi="Times New Roman"/>
          <w:spacing w:val="4"/>
          <w:szCs w:val="20"/>
          <w:lang w:val="en-US"/>
        </w:rPr>
        <w:t>games’</w:t>
      </w:r>
      <w:r w:rsidRPr="00BA3CCD">
        <w:rPr>
          <w:rFonts w:ascii="Times New Roman" w:hAnsi="Times New Roman"/>
          <w:spacing w:val="4"/>
          <w:szCs w:val="20"/>
          <w:lang w:val="en-US"/>
        </w:rPr>
        <w:t xml:space="preserve"> balance and allowed changes to be made without </w:t>
      </w:r>
      <w:r w:rsidR="008A43B2">
        <w:rPr>
          <w:rFonts w:ascii="Times New Roman" w:hAnsi="Times New Roman"/>
          <w:spacing w:val="4"/>
          <w:szCs w:val="20"/>
          <w:lang w:val="en-US"/>
        </w:rPr>
        <w:t>overly affect</w:t>
      </w:r>
      <w:r w:rsidRPr="00BA3CCD">
        <w:rPr>
          <w:rFonts w:ascii="Times New Roman" w:hAnsi="Times New Roman"/>
          <w:spacing w:val="4"/>
          <w:szCs w:val="20"/>
          <w:lang w:val="en-US"/>
        </w:rPr>
        <w:t xml:space="preserve">ing other areas of the escape room experience.  For example, during internal testing it was found that players often struggled to find a piece of paper hidden within the recording slot </w:t>
      </w:r>
      <w:r w:rsidRPr="00BA3CCD">
        <w:rPr>
          <w:rFonts w:ascii="Times New Roman" w:hAnsi="Times New Roman"/>
          <w:spacing w:val="4"/>
          <w:szCs w:val="20"/>
          <w:lang w:val="en-US"/>
        </w:rPr>
        <w:lastRenderedPageBreak/>
        <w:t>of an audio tape, this was rectified by simply drawing a small X onto the tape next to it in order to draw the player’s eye.</w:t>
      </w:r>
    </w:p>
    <w:p w14:paraId="689DA3CD" w14:textId="77777777" w:rsidR="004D1DAC" w:rsidRDefault="004D1DAC" w:rsidP="008A43B2">
      <w:pPr>
        <w:spacing w:line="264" w:lineRule="auto"/>
        <w:ind w:firstLine="284"/>
        <w:jc w:val="both"/>
        <w:rPr>
          <w:rFonts w:ascii="Times New Roman" w:hAnsi="Times New Roman"/>
          <w:spacing w:val="4"/>
          <w:szCs w:val="20"/>
          <w:lang w:val="en-US"/>
        </w:rPr>
      </w:pPr>
    </w:p>
    <w:p w14:paraId="367FC500" w14:textId="77777777" w:rsidR="004D1DAC" w:rsidRDefault="004D1DAC" w:rsidP="004D1DAC">
      <w:pPr>
        <w:spacing w:line="264" w:lineRule="auto"/>
        <w:jc w:val="both"/>
        <w:rPr>
          <w:rFonts w:ascii="Times New Roman" w:hAnsi="Times New Roman"/>
          <w:spacing w:val="4"/>
          <w:szCs w:val="20"/>
          <w:lang w:val="en-US"/>
        </w:rPr>
      </w:pPr>
      <w:r>
        <w:rPr>
          <w:rFonts w:ascii="Times New Roman" w:hAnsi="Times New Roman"/>
          <w:noProof/>
          <w:color w:val="FF0000"/>
          <w:spacing w:val="4"/>
          <w:szCs w:val="20"/>
          <w:lang w:val="en-US"/>
        </w:rPr>
        <w:drawing>
          <wp:inline distT="0" distB="0" distL="0" distR="0" wp14:anchorId="6F6C1BD0" wp14:editId="2173E03E">
            <wp:extent cx="5486400" cy="3088005"/>
            <wp:effectExtent l="0" t="0" r="0" b="0"/>
            <wp:docPr id="679154081"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85992" name="Picture 1" descr="A diagram of a company&#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088005"/>
                    </a:xfrm>
                    <a:prstGeom prst="rect">
                      <a:avLst/>
                    </a:prstGeom>
                    <a:noFill/>
                    <a:ln>
                      <a:noFill/>
                    </a:ln>
                  </pic:spPr>
                </pic:pic>
              </a:graphicData>
            </a:graphic>
          </wp:inline>
        </w:drawing>
      </w:r>
    </w:p>
    <w:p w14:paraId="5EB5618C" w14:textId="77777777" w:rsidR="004D1DAC" w:rsidRDefault="004D1DAC" w:rsidP="0037148D">
      <w:pPr>
        <w:pStyle w:val="Figurecaption"/>
        <w:numPr>
          <w:ilvl w:val="0"/>
          <w:numId w:val="0"/>
        </w:numPr>
        <w:jc w:val="center"/>
      </w:pPr>
      <w:r w:rsidRPr="008B5CE7">
        <w:rPr>
          <w:b/>
          <w:bCs/>
        </w:rPr>
        <w:t>Figure 3.</w:t>
      </w:r>
      <w:r w:rsidRPr="008B5CE7">
        <w:t xml:space="preserve"> Flow Diagram for the Victor’s Story Escape Room.</w:t>
      </w:r>
    </w:p>
    <w:p w14:paraId="49DFBD50" w14:textId="28CE6EA8" w:rsidR="00691FC2" w:rsidRDefault="00563016" w:rsidP="00880C63">
      <w:pPr>
        <w:spacing w:line="264" w:lineRule="auto"/>
        <w:ind w:firstLine="284"/>
        <w:jc w:val="both"/>
        <w:rPr>
          <w:rFonts w:ascii="Times New Roman" w:hAnsi="Times New Roman"/>
          <w:spacing w:val="4"/>
          <w:szCs w:val="20"/>
          <w:lang w:val="en-US"/>
        </w:rPr>
      </w:pPr>
      <w:r>
        <w:rPr>
          <w:rFonts w:ascii="Times New Roman" w:hAnsi="Times New Roman"/>
          <w:spacing w:val="4"/>
          <w:szCs w:val="20"/>
          <w:lang w:val="en-US"/>
        </w:rPr>
        <w:t xml:space="preserve">The development of Victor’s Story, and the other escape rooms created under the banner of Escape </w:t>
      </w:r>
      <w:r w:rsidR="009A7199">
        <w:rPr>
          <w:rFonts w:ascii="Times New Roman" w:hAnsi="Times New Roman"/>
          <w:spacing w:val="4"/>
          <w:szCs w:val="20"/>
          <w:lang w:val="en-US"/>
        </w:rPr>
        <w:t>Racism</w:t>
      </w:r>
      <w:r>
        <w:rPr>
          <w:rFonts w:ascii="Times New Roman" w:hAnsi="Times New Roman"/>
          <w:spacing w:val="4"/>
          <w:szCs w:val="20"/>
          <w:lang w:val="en-US"/>
        </w:rPr>
        <w:t xml:space="preserve">, followed the </w:t>
      </w:r>
      <w:proofErr w:type="spellStart"/>
      <w:r w:rsidR="0054552E">
        <w:rPr>
          <w:rFonts w:ascii="Times New Roman" w:hAnsi="Times New Roman"/>
          <w:spacing w:val="4"/>
          <w:szCs w:val="20"/>
          <w:lang w:val="en-US"/>
        </w:rPr>
        <w:t>escapED</w:t>
      </w:r>
      <w:proofErr w:type="spellEnd"/>
      <w:r>
        <w:rPr>
          <w:rFonts w:ascii="Times New Roman" w:hAnsi="Times New Roman"/>
          <w:spacing w:val="4"/>
          <w:szCs w:val="20"/>
          <w:lang w:val="en-US"/>
        </w:rPr>
        <w:t xml:space="preserve"> framework </w:t>
      </w:r>
      <w:r w:rsidR="000A14B8">
        <w:rPr>
          <w:rFonts w:ascii="Times New Roman" w:hAnsi="Times New Roman"/>
          <w:spacing w:val="4"/>
          <w:szCs w:val="20"/>
          <w:lang w:val="en-US"/>
        </w:rPr>
        <w:t>closely</w:t>
      </w:r>
      <w:r>
        <w:rPr>
          <w:rFonts w:ascii="Times New Roman" w:hAnsi="Times New Roman"/>
          <w:spacing w:val="4"/>
          <w:szCs w:val="20"/>
          <w:lang w:val="en-US"/>
        </w:rPr>
        <w:t xml:space="preserve">.  However, based on </w:t>
      </w:r>
      <w:r w:rsidR="00011C67">
        <w:rPr>
          <w:rFonts w:ascii="Times New Roman" w:hAnsi="Times New Roman"/>
          <w:spacing w:val="4"/>
          <w:szCs w:val="20"/>
          <w:lang w:val="en-US"/>
        </w:rPr>
        <w:t xml:space="preserve">the </w:t>
      </w:r>
      <w:r w:rsidR="00614AEC">
        <w:rPr>
          <w:rFonts w:ascii="Times New Roman" w:hAnsi="Times New Roman"/>
          <w:spacing w:val="4"/>
          <w:szCs w:val="20"/>
          <w:lang w:val="en-US"/>
        </w:rPr>
        <w:t>author’s</w:t>
      </w:r>
      <w:r w:rsidR="00011C67">
        <w:rPr>
          <w:rFonts w:ascii="Times New Roman" w:hAnsi="Times New Roman"/>
          <w:spacing w:val="4"/>
          <w:szCs w:val="20"/>
          <w:lang w:val="en-US"/>
        </w:rPr>
        <w:t xml:space="preserve"> </w:t>
      </w:r>
      <w:r>
        <w:rPr>
          <w:rFonts w:ascii="Times New Roman" w:hAnsi="Times New Roman"/>
          <w:spacing w:val="4"/>
          <w:szCs w:val="20"/>
          <w:lang w:val="en-US"/>
        </w:rPr>
        <w:t xml:space="preserve">experience </w:t>
      </w:r>
      <w:r w:rsidR="00011C67">
        <w:rPr>
          <w:rFonts w:ascii="Times New Roman" w:hAnsi="Times New Roman"/>
          <w:spacing w:val="4"/>
          <w:szCs w:val="20"/>
          <w:lang w:val="en-US"/>
        </w:rPr>
        <w:t>of</w:t>
      </w:r>
      <w:r>
        <w:rPr>
          <w:rFonts w:ascii="Times New Roman" w:hAnsi="Times New Roman"/>
          <w:spacing w:val="4"/>
          <w:szCs w:val="20"/>
          <w:lang w:val="en-US"/>
        </w:rPr>
        <w:t xml:space="preserve"> developing video games, there were several deviations from some stages</w:t>
      </w:r>
      <w:r w:rsidR="00011C67">
        <w:rPr>
          <w:rFonts w:ascii="Times New Roman" w:hAnsi="Times New Roman"/>
          <w:spacing w:val="4"/>
          <w:szCs w:val="20"/>
          <w:lang w:val="en-US"/>
        </w:rPr>
        <w:t xml:space="preserve"> of the framework</w:t>
      </w:r>
      <w:r>
        <w:rPr>
          <w:rFonts w:ascii="Times New Roman" w:hAnsi="Times New Roman"/>
          <w:spacing w:val="4"/>
          <w:szCs w:val="20"/>
          <w:lang w:val="en-US"/>
        </w:rPr>
        <w:t xml:space="preserve">, particularly stage one, when creating Victor’s Story.  These changes and additions made </w:t>
      </w:r>
      <w:r w:rsidR="002F251D">
        <w:rPr>
          <w:rFonts w:ascii="Times New Roman" w:hAnsi="Times New Roman"/>
          <w:spacing w:val="4"/>
          <w:szCs w:val="20"/>
          <w:lang w:val="en-US"/>
        </w:rPr>
        <w:t>the development</w:t>
      </w:r>
      <w:r>
        <w:rPr>
          <w:rFonts w:ascii="Times New Roman" w:hAnsi="Times New Roman"/>
          <w:spacing w:val="4"/>
          <w:szCs w:val="20"/>
          <w:lang w:val="en-US"/>
        </w:rPr>
        <w:t xml:space="preserve"> of the escape room </w:t>
      </w:r>
      <w:r w:rsidR="004F6B89">
        <w:rPr>
          <w:rFonts w:ascii="Times New Roman" w:hAnsi="Times New Roman"/>
          <w:spacing w:val="4"/>
          <w:szCs w:val="20"/>
          <w:lang w:val="en-US"/>
        </w:rPr>
        <w:t xml:space="preserve">a much </w:t>
      </w:r>
      <w:r w:rsidR="00011C67">
        <w:rPr>
          <w:rFonts w:ascii="Times New Roman" w:hAnsi="Times New Roman"/>
          <w:spacing w:val="4"/>
          <w:szCs w:val="20"/>
          <w:lang w:val="en-US"/>
        </w:rPr>
        <w:t>more agile, iterative,</w:t>
      </w:r>
      <w:r w:rsidR="004F6B89">
        <w:rPr>
          <w:rFonts w:ascii="Times New Roman" w:hAnsi="Times New Roman"/>
          <w:spacing w:val="4"/>
          <w:szCs w:val="20"/>
          <w:lang w:val="en-US"/>
        </w:rPr>
        <w:t xml:space="preserve"> and </w:t>
      </w:r>
      <w:r>
        <w:rPr>
          <w:rFonts w:ascii="Times New Roman" w:hAnsi="Times New Roman"/>
          <w:spacing w:val="4"/>
          <w:szCs w:val="20"/>
          <w:lang w:val="en-US"/>
        </w:rPr>
        <w:t>flowin</w:t>
      </w:r>
      <w:r w:rsidR="004F6B89">
        <w:rPr>
          <w:rFonts w:ascii="Times New Roman" w:hAnsi="Times New Roman"/>
          <w:spacing w:val="4"/>
          <w:szCs w:val="20"/>
          <w:lang w:val="en-US"/>
        </w:rPr>
        <w:t>g process</w:t>
      </w:r>
      <w:r>
        <w:rPr>
          <w:rFonts w:ascii="Times New Roman" w:hAnsi="Times New Roman"/>
          <w:spacing w:val="4"/>
          <w:szCs w:val="20"/>
          <w:lang w:val="en-US"/>
        </w:rPr>
        <w:t>.  With stage one (</w:t>
      </w:r>
      <w:r w:rsidRPr="00563016">
        <w:rPr>
          <w:rFonts w:ascii="Times New Roman" w:hAnsi="Times New Roman"/>
          <w:i/>
          <w:iCs/>
          <w:spacing w:val="4"/>
          <w:szCs w:val="20"/>
          <w:lang w:val="en-US"/>
        </w:rPr>
        <w:t>Participants</w:t>
      </w:r>
      <w:r>
        <w:rPr>
          <w:rFonts w:ascii="Times New Roman" w:hAnsi="Times New Roman"/>
          <w:spacing w:val="4"/>
          <w:szCs w:val="20"/>
          <w:lang w:val="en-US"/>
        </w:rPr>
        <w:t xml:space="preserve">) the </w:t>
      </w:r>
      <w:r w:rsidR="006502E1" w:rsidRPr="006502E1">
        <w:rPr>
          <w:rFonts w:ascii="Times New Roman" w:hAnsi="Times New Roman"/>
          <w:i/>
          <w:iCs/>
          <w:spacing w:val="4"/>
          <w:szCs w:val="20"/>
          <w:lang w:val="en-US"/>
        </w:rPr>
        <w:t>T</w:t>
      </w:r>
      <w:r w:rsidRPr="006502E1">
        <w:rPr>
          <w:rFonts w:ascii="Times New Roman" w:hAnsi="Times New Roman"/>
          <w:i/>
          <w:iCs/>
          <w:spacing w:val="4"/>
          <w:szCs w:val="20"/>
          <w:lang w:val="en-US"/>
        </w:rPr>
        <w:t>ime</w:t>
      </w:r>
      <w:r>
        <w:rPr>
          <w:rFonts w:ascii="Times New Roman" w:hAnsi="Times New Roman"/>
          <w:spacing w:val="4"/>
          <w:szCs w:val="20"/>
          <w:lang w:val="en-US"/>
        </w:rPr>
        <w:t xml:space="preserve"> </w:t>
      </w:r>
      <w:r w:rsidR="006502E1">
        <w:rPr>
          <w:rFonts w:ascii="Times New Roman" w:hAnsi="Times New Roman"/>
          <w:spacing w:val="4"/>
          <w:szCs w:val="20"/>
          <w:lang w:val="en-US"/>
        </w:rPr>
        <w:t>limit</w:t>
      </w:r>
      <w:r>
        <w:rPr>
          <w:rFonts w:ascii="Times New Roman" w:hAnsi="Times New Roman"/>
          <w:spacing w:val="4"/>
          <w:szCs w:val="20"/>
          <w:lang w:val="en-US"/>
        </w:rPr>
        <w:t xml:space="preserve"> of the escape room was roughly determined and later </w:t>
      </w:r>
      <w:r w:rsidR="006502E1">
        <w:rPr>
          <w:rFonts w:ascii="Times New Roman" w:hAnsi="Times New Roman"/>
          <w:spacing w:val="4"/>
          <w:szCs w:val="20"/>
          <w:lang w:val="en-US"/>
        </w:rPr>
        <w:t>modified</w:t>
      </w:r>
      <w:r>
        <w:rPr>
          <w:rFonts w:ascii="Times New Roman" w:hAnsi="Times New Roman"/>
          <w:spacing w:val="4"/>
          <w:szCs w:val="20"/>
          <w:lang w:val="en-US"/>
        </w:rPr>
        <w:t xml:space="preserve"> once the game had been play-tested during stage six (</w:t>
      </w:r>
      <w:r w:rsidRPr="00563016">
        <w:rPr>
          <w:rFonts w:ascii="Times New Roman" w:hAnsi="Times New Roman"/>
          <w:i/>
          <w:iCs/>
          <w:spacing w:val="4"/>
          <w:szCs w:val="20"/>
          <w:lang w:val="en-US"/>
        </w:rPr>
        <w:t>Evaluation</w:t>
      </w:r>
      <w:r>
        <w:rPr>
          <w:rFonts w:ascii="Times New Roman" w:hAnsi="Times New Roman"/>
          <w:spacing w:val="4"/>
          <w:szCs w:val="20"/>
          <w:lang w:val="en-US"/>
        </w:rPr>
        <w:t>).</w:t>
      </w:r>
      <w:r w:rsidR="00FB220B">
        <w:rPr>
          <w:rFonts w:ascii="Times New Roman" w:hAnsi="Times New Roman"/>
          <w:spacing w:val="4"/>
          <w:szCs w:val="20"/>
          <w:lang w:val="en-US"/>
        </w:rPr>
        <w:t xml:space="preserve">  </w:t>
      </w:r>
      <w:r w:rsidR="00011C67">
        <w:rPr>
          <w:rFonts w:ascii="Times New Roman" w:hAnsi="Times New Roman"/>
          <w:spacing w:val="4"/>
          <w:szCs w:val="20"/>
          <w:lang w:val="en-US"/>
        </w:rPr>
        <w:t>It should be noted that t</w:t>
      </w:r>
      <w:r w:rsidR="006502E1">
        <w:rPr>
          <w:rFonts w:ascii="Times New Roman" w:hAnsi="Times New Roman"/>
          <w:spacing w:val="4"/>
          <w:szCs w:val="20"/>
          <w:lang w:val="en-US"/>
        </w:rPr>
        <w:t xml:space="preserve">his modification is, however, provided for within the </w:t>
      </w:r>
      <w:proofErr w:type="spellStart"/>
      <w:r w:rsidR="0054552E">
        <w:rPr>
          <w:rFonts w:ascii="Times New Roman" w:hAnsi="Times New Roman"/>
          <w:spacing w:val="4"/>
          <w:szCs w:val="20"/>
          <w:lang w:val="en-US"/>
        </w:rPr>
        <w:t>escapED</w:t>
      </w:r>
      <w:proofErr w:type="spellEnd"/>
      <w:r w:rsidR="006502E1">
        <w:rPr>
          <w:rFonts w:ascii="Times New Roman" w:hAnsi="Times New Roman"/>
          <w:spacing w:val="4"/>
          <w:szCs w:val="20"/>
          <w:lang w:val="en-US"/>
        </w:rPr>
        <w:t xml:space="preserve"> framework.  </w:t>
      </w:r>
      <w:r w:rsidR="00FB220B">
        <w:rPr>
          <w:rFonts w:ascii="Times New Roman" w:hAnsi="Times New Roman"/>
          <w:spacing w:val="4"/>
          <w:szCs w:val="20"/>
          <w:lang w:val="en-US"/>
        </w:rPr>
        <w:t>Changes were also made to how decisions were made about the game</w:t>
      </w:r>
      <w:r w:rsidR="004D1DAC">
        <w:rPr>
          <w:rFonts w:ascii="Times New Roman" w:hAnsi="Times New Roman"/>
          <w:spacing w:val="4"/>
          <w:szCs w:val="20"/>
          <w:lang w:val="en-US"/>
        </w:rPr>
        <w:t>’</w:t>
      </w:r>
      <w:r w:rsidR="00FB220B">
        <w:rPr>
          <w:rFonts w:ascii="Times New Roman" w:hAnsi="Times New Roman"/>
          <w:spacing w:val="4"/>
          <w:szCs w:val="20"/>
          <w:lang w:val="en-US"/>
        </w:rPr>
        <w:t xml:space="preserve">s </w:t>
      </w:r>
      <w:r w:rsidR="00FB220B" w:rsidRPr="00FB220B">
        <w:rPr>
          <w:rFonts w:ascii="Times New Roman" w:hAnsi="Times New Roman"/>
          <w:i/>
          <w:iCs/>
          <w:spacing w:val="4"/>
          <w:szCs w:val="20"/>
          <w:lang w:val="en-US"/>
        </w:rPr>
        <w:t>Difficulty</w:t>
      </w:r>
      <w:r w:rsidR="00FB220B">
        <w:rPr>
          <w:rFonts w:ascii="Times New Roman" w:hAnsi="Times New Roman"/>
          <w:spacing w:val="4"/>
          <w:szCs w:val="20"/>
          <w:lang w:val="en-US"/>
        </w:rPr>
        <w:t>,</w:t>
      </w:r>
      <w:r w:rsidR="00707C33">
        <w:rPr>
          <w:rFonts w:ascii="Times New Roman" w:hAnsi="Times New Roman"/>
          <w:spacing w:val="4"/>
          <w:szCs w:val="20"/>
          <w:lang w:val="en-US"/>
        </w:rPr>
        <w:t xml:space="preserve"> whilst an initial determination of general </w:t>
      </w:r>
      <w:r w:rsidR="00707C33" w:rsidRPr="00707C33">
        <w:rPr>
          <w:rFonts w:ascii="Times New Roman" w:hAnsi="Times New Roman"/>
          <w:i/>
          <w:iCs/>
          <w:spacing w:val="4"/>
          <w:szCs w:val="20"/>
          <w:lang w:val="en-US"/>
        </w:rPr>
        <w:t>Difficulty</w:t>
      </w:r>
      <w:r w:rsidR="00707C33">
        <w:rPr>
          <w:rFonts w:ascii="Times New Roman" w:hAnsi="Times New Roman"/>
          <w:spacing w:val="4"/>
          <w:szCs w:val="20"/>
          <w:lang w:val="en-US"/>
        </w:rPr>
        <w:t xml:space="preserve"> were made during stage one, this was later </w:t>
      </w:r>
      <w:r w:rsidR="006502E1">
        <w:rPr>
          <w:rFonts w:ascii="Times New Roman" w:hAnsi="Times New Roman"/>
          <w:spacing w:val="4"/>
          <w:szCs w:val="20"/>
          <w:lang w:val="en-US"/>
        </w:rPr>
        <w:t>modified</w:t>
      </w:r>
      <w:r w:rsidR="00707C33">
        <w:rPr>
          <w:rFonts w:ascii="Times New Roman" w:hAnsi="Times New Roman"/>
          <w:spacing w:val="4"/>
          <w:szCs w:val="20"/>
          <w:lang w:val="en-US"/>
        </w:rPr>
        <w:t xml:space="preserve"> during the creation of the puzzle components at stage four (</w:t>
      </w:r>
      <w:r w:rsidR="00707C33" w:rsidRPr="00707C33">
        <w:rPr>
          <w:rFonts w:ascii="Times New Roman" w:hAnsi="Times New Roman"/>
          <w:i/>
          <w:iCs/>
          <w:spacing w:val="4"/>
          <w:szCs w:val="20"/>
          <w:lang w:val="en-US"/>
        </w:rPr>
        <w:t>Puzzles</w:t>
      </w:r>
      <w:r w:rsidR="00707C33">
        <w:rPr>
          <w:rFonts w:ascii="Times New Roman" w:hAnsi="Times New Roman"/>
          <w:spacing w:val="4"/>
          <w:szCs w:val="20"/>
          <w:lang w:val="en-US"/>
        </w:rPr>
        <w:t>).</w:t>
      </w:r>
      <w:r w:rsidR="00CA3206">
        <w:rPr>
          <w:rFonts w:ascii="Times New Roman" w:hAnsi="Times New Roman"/>
          <w:spacing w:val="4"/>
          <w:szCs w:val="20"/>
          <w:lang w:val="en-US"/>
        </w:rPr>
        <w:t xml:space="preserve">  Both the </w:t>
      </w:r>
      <w:r w:rsidR="00CA3206" w:rsidRPr="00CA3206">
        <w:rPr>
          <w:rFonts w:ascii="Times New Roman" w:hAnsi="Times New Roman"/>
          <w:i/>
          <w:iCs/>
          <w:spacing w:val="4"/>
          <w:szCs w:val="20"/>
          <w:lang w:val="en-US"/>
        </w:rPr>
        <w:t>Mode</w:t>
      </w:r>
      <w:r w:rsidR="00011C67">
        <w:rPr>
          <w:rFonts w:ascii="Times New Roman" w:hAnsi="Times New Roman"/>
          <w:spacing w:val="4"/>
          <w:szCs w:val="20"/>
          <w:lang w:val="en-US"/>
        </w:rPr>
        <w:t xml:space="preserve"> </w:t>
      </w:r>
      <w:r w:rsidR="00CA3206">
        <w:rPr>
          <w:rFonts w:ascii="Times New Roman" w:hAnsi="Times New Roman"/>
          <w:spacing w:val="4"/>
          <w:szCs w:val="20"/>
          <w:lang w:val="en-US"/>
        </w:rPr>
        <w:t xml:space="preserve">and </w:t>
      </w:r>
      <w:r w:rsidR="00CA3206" w:rsidRPr="00CA3206">
        <w:rPr>
          <w:rFonts w:ascii="Times New Roman" w:hAnsi="Times New Roman"/>
          <w:i/>
          <w:iCs/>
          <w:spacing w:val="4"/>
          <w:szCs w:val="20"/>
          <w:lang w:val="en-US"/>
        </w:rPr>
        <w:t>Scale</w:t>
      </w:r>
      <w:r w:rsidR="00CA3206">
        <w:rPr>
          <w:rFonts w:ascii="Times New Roman" w:hAnsi="Times New Roman"/>
          <w:spacing w:val="4"/>
          <w:szCs w:val="20"/>
          <w:lang w:val="en-US"/>
        </w:rPr>
        <w:t xml:space="preserve"> of the game </w:t>
      </w:r>
      <w:r w:rsidR="004D1DAC">
        <w:rPr>
          <w:rFonts w:ascii="Times New Roman" w:hAnsi="Times New Roman"/>
          <w:spacing w:val="4"/>
          <w:szCs w:val="20"/>
          <w:lang w:val="en-US"/>
        </w:rPr>
        <w:t xml:space="preserve">were </w:t>
      </w:r>
      <w:r w:rsidR="00CA3206">
        <w:rPr>
          <w:rFonts w:ascii="Times New Roman" w:hAnsi="Times New Roman"/>
          <w:spacing w:val="4"/>
          <w:szCs w:val="20"/>
          <w:lang w:val="en-US"/>
        </w:rPr>
        <w:t xml:space="preserve">determined out of sync with </w:t>
      </w:r>
      <w:proofErr w:type="spellStart"/>
      <w:r w:rsidR="0054552E">
        <w:rPr>
          <w:rFonts w:ascii="Times New Roman" w:hAnsi="Times New Roman"/>
          <w:spacing w:val="4"/>
          <w:szCs w:val="20"/>
          <w:lang w:val="en-US"/>
        </w:rPr>
        <w:t>escapED</w:t>
      </w:r>
      <w:proofErr w:type="spellEnd"/>
      <w:r w:rsidR="00CA3206">
        <w:rPr>
          <w:rFonts w:ascii="Times New Roman" w:hAnsi="Times New Roman"/>
          <w:spacing w:val="4"/>
          <w:szCs w:val="20"/>
          <w:lang w:val="en-US"/>
        </w:rPr>
        <w:t>, taking place during stage three (</w:t>
      </w:r>
      <w:r w:rsidR="00CA3206" w:rsidRPr="00CA3206">
        <w:rPr>
          <w:rFonts w:ascii="Times New Roman" w:hAnsi="Times New Roman"/>
          <w:i/>
          <w:iCs/>
          <w:spacing w:val="4"/>
          <w:szCs w:val="20"/>
          <w:lang w:val="en-US"/>
        </w:rPr>
        <w:t>Theme</w:t>
      </w:r>
      <w:r w:rsidR="00CA3206">
        <w:rPr>
          <w:rFonts w:ascii="Times New Roman" w:hAnsi="Times New Roman"/>
          <w:spacing w:val="4"/>
          <w:szCs w:val="20"/>
          <w:lang w:val="en-US"/>
        </w:rPr>
        <w:t xml:space="preserve">) rather than </w:t>
      </w:r>
      <w:r w:rsidR="00011C67">
        <w:rPr>
          <w:rFonts w:ascii="Times New Roman" w:hAnsi="Times New Roman"/>
          <w:spacing w:val="4"/>
          <w:szCs w:val="20"/>
          <w:lang w:val="en-US"/>
        </w:rPr>
        <w:t xml:space="preserve">within </w:t>
      </w:r>
      <w:r w:rsidR="00CA3206">
        <w:rPr>
          <w:rFonts w:ascii="Times New Roman" w:hAnsi="Times New Roman"/>
          <w:spacing w:val="4"/>
          <w:szCs w:val="20"/>
          <w:lang w:val="en-US"/>
        </w:rPr>
        <w:t xml:space="preserve">stage one.  A new step was also added to stage one, </w:t>
      </w:r>
      <w:r w:rsidR="00CA3206" w:rsidRPr="00CA3206">
        <w:rPr>
          <w:rFonts w:ascii="Times New Roman" w:hAnsi="Times New Roman"/>
          <w:i/>
          <w:iCs/>
          <w:spacing w:val="4"/>
          <w:szCs w:val="20"/>
          <w:lang w:val="en-US"/>
        </w:rPr>
        <w:t>Research</w:t>
      </w:r>
      <w:r w:rsidR="00CA3206">
        <w:rPr>
          <w:rFonts w:ascii="Times New Roman" w:hAnsi="Times New Roman"/>
          <w:spacing w:val="4"/>
          <w:szCs w:val="20"/>
          <w:lang w:val="en-US"/>
        </w:rPr>
        <w:t>, where investigation was conducted to gain a wider understanding the topics</w:t>
      </w:r>
      <w:r w:rsidR="000A14B8">
        <w:rPr>
          <w:rFonts w:ascii="Times New Roman" w:hAnsi="Times New Roman"/>
          <w:spacing w:val="4"/>
          <w:szCs w:val="20"/>
          <w:lang w:val="en-US"/>
        </w:rPr>
        <w:t xml:space="preserve"> of</w:t>
      </w:r>
      <w:r w:rsidR="00CA3206">
        <w:rPr>
          <w:rFonts w:ascii="Times New Roman" w:hAnsi="Times New Roman"/>
          <w:spacing w:val="4"/>
          <w:szCs w:val="20"/>
          <w:lang w:val="en-US"/>
        </w:rPr>
        <w:t xml:space="preserve"> modern slavery and human trafficking.  The knowledge gained from this proved invaluable when designing the games </w:t>
      </w:r>
      <w:r w:rsidR="00CA3206" w:rsidRPr="00CA3206">
        <w:rPr>
          <w:rFonts w:ascii="Times New Roman" w:hAnsi="Times New Roman"/>
          <w:i/>
          <w:iCs/>
          <w:spacing w:val="4"/>
          <w:szCs w:val="20"/>
          <w:lang w:val="en-US"/>
        </w:rPr>
        <w:t>Theme</w:t>
      </w:r>
      <w:r w:rsidR="00CA3206">
        <w:rPr>
          <w:rFonts w:ascii="Times New Roman" w:hAnsi="Times New Roman"/>
          <w:spacing w:val="4"/>
          <w:szCs w:val="20"/>
          <w:lang w:val="en-US"/>
        </w:rPr>
        <w:t xml:space="preserve">, </w:t>
      </w:r>
      <w:r w:rsidR="00CA3206" w:rsidRPr="00CA3206">
        <w:rPr>
          <w:rFonts w:ascii="Times New Roman" w:hAnsi="Times New Roman"/>
          <w:i/>
          <w:iCs/>
          <w:spacing w:val="4"/>
          <w:szCs w:val="20"/>
          <w:lang w:val="en-US"/>
        </w:rPr>
        <w:t>Puzzles</w:t>
      </w:r>
      <w:r w:rsidR="00CA3206">
        <w:rPr>
          <w:rFonts w:ascii="Times New Roman" w:hAnsi="Times New Roman"/>
          <w:spacing w:val="4"/>
          <w:szCs w:val="20"/>
          <w:lang w:val="en-US"/>
        </w:rPr>
        <w:t xml:space="preserve">, and </w:t>
      </w:r>
      <w:r w:rsidR="00CA3206" w:rsidRPr="00CA3206">
        <w:rPr>
          <w:rFonts w:ascii="Times New Roman" w:hAnsi="Times New Roman"/>
          <w:i/>
          <w:iCs/>
          <w:spacing w:val="4"/>
          <w:szCs w:val="20"/>
          <w:lang w:val="en-US"/>
        </w:rPr>
        <w:t>Learning Objectives</w:t>
      </w:r>
      <w:r w:rsidR="00CA3206">
        <w:rPr>
          <w:rFonts w:ascii="Times New Roman" w:hAnsi="Times New Roman"/>
          <w:spacing w:val="4"/>
          <w:szCs w:val="20"/>
          <w:lang w:val="en-US"/>
        </w:rPr>
        <w:t xml:space="preserve"> whilst providing insight into the </w:t>
      </w:r>
      <w:r w:rsidR="00CA3206" w:rsidRPr="00CA3206">
        <w:rPr>
          <w:rFonts w:ascii="Times New Roman" w:hAnsi="Times New Roman"/>
          <w:i/>
          <w:iCs/>
          <w:spacing w:val="4"/>
          <w:szCs w:val="20"/>
          <w:lang w:val="en-US"/>
        </w:rPr>
        <w:t>Mode</w:t>
      </w:r>
      <w:r w:rsidR="00CA3206">
        <w:rPr>
          <w:rFonts w:ascii="Times New Roman" w:hAnsi="Times New Roman"/>
          <w:spacing w:val="4"/>
          <w:szCs w:val="20"/>
          <w:lang w:val="en-US"/>
        </w:rPr>
        <w:t xml:space="preserve"> that the escape room should utili</w:t>
      </w:r>
      <w:r w:rsidR="00717962">
        <w:rPr>
          <w:rFonts w:ascii="Times New Roman" w:hAnsi="Times New Roman"/>
          <w:spacing w:val="4"/>
          <w:szCs w:val="20"/>
          <w:lang w:val="en-US"/>
        </w:rPr>
        <w:t>z</w:t>
      </w:r>
      <w:r w:rsidR="00CA3206">
        <w:rPr>
          <w:rFonts w:ascii="Times New Roman" w:hAnsi="Times New Roman"/>
          <w:spacing w:val="4"/>
          <w:szCs w:val="20"/>
          <w:lang w:val="en-US"/>
        </w:rPr>
        <w:t>e</w:t>
      </w:r>
      <w:r w:rsidR="00880C63">
        <w:rPr>
          <w:rFonts w:ascii="Times New Roman" w:hAnsi="Times New Roman"/>
          <w:spacing w:val="4"/>
          <w:szCs w:val="20"/>
          <w:lang w:val="en-US"/>
        </w:rPr>
        <w:t xml:space="preserve">.  In stage two, a seemingly logical change was instigated by moving the </w:t>
      </w:r>
      <w:r w:rsidR="00880C63" w:rsidRPr="00880C63">
        <w:rPr>
          <w:rFonts w:ascii="Times New Roman" w:hAnsi="Times New Roman"/>
          <w:i/>
          <w:iCs/>
          <w:spacing w:val="4"/>
          <w:szCs w:val="20"/>
          <w:lang w:val="en-US"/>
        </w:rPr>
        <w:t>Problem Solving</w:t>
      </w:r>
      <w:r w:rsidR="00880C63">
        <w:rPr>
          <w:rFonts w:ascii="Times New Roman" w:hAnsi="Times New Roman"/>
          <w:spacing w:val="4"/>
          <w:szCs w:val="20"/>
          <w:lang w:val="en-US"/>
        </w:rPr>
        <w:t xml:space="preserve"> step to stage four (</w:t>
      </w:r>
      <w:r w:rsidR="00880C63" w:rsidRPr="00880C63">
        <w:rPr>
          <w:rFonts w:ascii="Times New Roman" w:hAnsi="Times New Roman"/>
          <w:i/>
          <w:iCs/>
          <w:spacing w:val="4"/>
          <w:szCs w:val="20"/>
          <w:lang w:val="en-US"/>
        </w:rPr>
        <w:t>Puzzles</w:t>
      </w:r>
      <w:r w:rsidR="00880C63">
        <w:rPr>
          <w:rFonts w:ascii="Times New Roman" w:hAnsi="Times New Roman"/>
          <w:spacing w:val="4"/>
          <w:szCs w:val="20"/>
          <w:lang w:val="en-US"/>
        </w:rPr>
        <w:t>)</w:t>
      </w:r>
      <w:r w:rsidR="00011C67">
        <w:rPr>
          <w:rFonts w:ascii="Times New Roman" w:hAnsi="Times New Roman"/>
          <w:spacing w:val="4"/>
          <w:szCs w:val="20"/>
          <w:lang w:val="en-US"/>
        </w:rPr>
        <w:t>, allowing puzzles and their associated solutions to be created in tandem</w:t>
      </w:r>
      <w:r w:rsidR="00880C63">
        <w:rPr>
          <w:rFonts w:ascii="Times New Roman" w:hAnsi="Times New Roman"/>
          <w:spacing w:val="4"/>
          <w:szCs w:val="20"/>
          <w:lang w:val="en-US"/>
        </w:rPr>
        <w:t>.  In stage four (</w:t>
      </w:r>
      <w:r w:rsidR="00880C63" w:rsidRPr="00880C63">
        <w:rPr>
          <w:rFonts w:ascii="Times New Roman" w:hAnsi="Times New Roman"/>
          <w:i/>
          <w:iCs/>
          <w:spacing w:val="4"/>
          <w:szCs w:val="20"/>
          <w:lang w:val="en-US"/>
        </w:rPr>
        <w:t>Puzzles</w:t>
      </w:r>
      <w:r w:rsidR="00880C63">
        <w:rPr>
          <w:rFonts w:ascii="Times New Roman" w:hAnsi="Times New Roman"/>
          <w:spacing w:val="4"/>
          <w:szCs w:val="20"/>
          <w:lang w:val="en-US"/>
        </w:rPr>
        <w:t xml:space="preserve">), </w:t>
      </w:r>
      <w:r w:rsidR="00880C63" w:rsidRPr="006502E1">
        <w:rPr>
          <w:rFonts w:ascii="Times New Roman" w:hAnsi="Times New Roman"/>
          <w:i/>
          <w:iCs/>
          <w:spacing w:val="4"/>
          <w:szCs w:val="20"/>
          <w:lang w:val="en-US"/>
        </w:rPr>
        <w:t>Instructions and Manuals</w:t>
      </w:r>
      <w:r w:rsidR="00880C63">
        <w:rPr>
          <w:rFonts w:ascii="Times New Roman" w:hAnsi="Times New Roman"/>
          <w:spacing w:val="4"/>
          <w:szCs w:val="20"/>
          <w:lang w:val="en-US"/>
        </w:rPr>
        <w:t xml:space="preserve"> were created, however, these were heavily modified and finalized during stage six (</w:t>
      </w:r>
      <w:r w:rsidR="00880C63" w:rsidRPr="00880C63">
        <w:rPr>
          <w:rFonts w:ascii="Times New Roman" w:hAnsi="Times New Roman"/>
          <w:i/>
          <w:iCs/>
          <w:spacing w:val="4"/>
          <w:szCs w:val="20"/>
          <w:lang w:val="en-US"/>
        </w:rPr>
        <w:t>Evaluation</w:t>
      </w:r>
      <w:r w:rsidR="00880C63">
        <w:rPr>
          <w:rFonts w:ascii="Times New Roman" w:hAnsi="Times New Roman"/>
          <w:spacing w:val="4"/>
          <w:szCs w:val="20"/>
          <w:lang w:val="en-US"/>
        </w:rPr>
        <w:t>)</w:t>
      </w:r>
      <w:r w:rsidR="00DB7C0E">
        <w:rPr>
          <w:rFonts w:ascii="Times New Roman" w:hAnsi="Times New Roman"/>
          <w:spacing w:val="4"/>
          <w:szCs w:val="20"/>
          <w:lang w:val="en-US"/>
        </w:rPr>
        <w:t>, this again being co</w:t>
      </w:r>
      <w:r w:rsidR="006502E1">
        <w:rPr>
          <w:rFonts w:ascii="Times New Roman" w:hAnsi="Times New Roman"/>
          <w:spacing w:val="4"/>
          <w:szCs w:val="20"/>
          <w:lang w:val="en-US"/>
        </w:rPr>
        <w:t>nsidered</w:t>
      </w:r>
      <w:r w:rsidR="00DB7C0E">
        <w:rPr>
          <w:rFonts w:ascii="Times New Roman" w:hAnsi="Times New Roman"/>
          <w:spacing w:val="4"/>
          <w:szCs w:val="20"/>
          <w:lang w:val="en-US"/>
        </w:rPr>
        <w:t xml:space="preserve"> as an adjustment</w:t>
      </w:r>
      <w:r w:rsidR="006502E1">
        <w:rPr>
          <w:rFonts w:ascii="Times New Roman" w:hAnsi="Times New Roman"/>
          <w:spacing w:val="4"/>
          <w:szCs w:val="20"/>
          <w:lang w:val="en-US"/>
        </w:rPr>
        <w:t xml:space="preserve"> rather than a change to the framework</w:t>
      </w:r>
      <w:r w:rsidR="00880C63">
        <w:rPr>
          <w:rFonts w:ascii="Times New Roman" w:hAnsi="Times New Roman"/>
          <w:spacing w:val="4"/>
          <w:szCs w:val="20"/>
          <w:lang w:val="en-US"/>
        </w:rPr>
        <w:t xml:space="preserve">.  Finally, a new step was added to stage four, </w:t>
      </w:r>
      <w:r w:rsidR="00880C63" w:rsidRPr="006502E1">
        <w:rPr>
          <w:rFonts w:ascii="Times New Roman" w:hAnsi="Times New Roman"/>
          <w:i/>
          <w:iCs/>
          <w:spacing w:val="4"/>
          <w:szCs w:val="20"/>
          <w:lang w:val="en-US"/>
        </w:rPr>
        <w:t>Game Flow</w:t>
      </w:r>
      <w:r w:rsidR="00880C63">
        <w:rPr>
          <w:rFonts w:ascii="Times New Roman" w:hAnsi="Times New Roman"/>
          <w:spacing w:val="4"/>
          <w:szCs w:val="20"/>
          <w:lang w:val="en-US"/>
        </w:rPr>
        <w:t>, which allowed designers to map the escape rooms gameplay so as to understand its flow prior to purchasing the items it would consist of.</w:t>
      </w:r>
    </w:p>
    <w:p w14:paraId="46B1A5F9" w14:textId="77777777" w:rsidR="001654C7" w:rsidRDefault="001654C7" w:rsidP="00880C63">
      <w:pPr>
        <w:spacing w:line="264" w:lineRule="auto"/>
        <w:ind w:firstLine="284"/>
        <w:jc w:val="both"/>
        <w:rPr>
          <w:rFonts w:ascii="Times New Roman" w:hAnsi="Times New Roman"/>
          <w:spacing w:val="4"/>
          <w:szCs w:val="20"/>
          <w:lang w:val="en-US"/>
        </w:rPr>
      </w:pPr>
    </w:p>
    <w:p w14:paraId="619259BE" w14:textId="77777777" w:rsidR="001654C7" w:rsidRDefault="001654C7" w:rsidP="00880C63">
      <w:pPr>
        <w:spacing w:line="264" w:lineRule="auto"/>
        <w:ind w:firstLine="284"/>
        <w:jc w:val="both"/>
        <w:rPr>
          <w:rFonts w:ascii="Times New Roman" w:hAnsi="Times New Roman"/>
          <w:spacing w:val="4"/>
          <w:szCs w:val="20"/>
          <w:lang w:val="en-US"/>
        </w:rPr>
      </w:pPr>
    </w:p>
    <w:p w14:paraId="5CCCD463" w14:textId="77777777" w:rsidR="001654C7" w:rsidRDefault="001654C7" w:rsidP="00880C63">
      <w:pPr>
        <w:spacing w:line="264" w:lineRule="auto"/>
        <w:ind w:firstLine="284"/>
        <w:jc w:val="both"/>
        <w:rPr>
          <w:rFonts w:ascii="Times New Roman" w:hAnsi="Times New Roman"/>
          <w:spacing w:val="4"/>
          <w:szCs w:val="20"/>
          <w:lang w:val="en-US"/>
        </w:rPr>
      </w:pPr>
    </w:p>
    <w:p w14:paraId="1E3C62C0" w14:textId="6BEE1262" w:rsidR="004F58BB" w:rsidRPr="00BA3CCD" w:rsidRDefault="004F58BB" w:rsidP="00880C63">
      <w:pPr>
        <w:pBdr>
          <w:bottom w:val="single" w:sz="4" w:space="4" w:color="17365D"/>
        </w:pBdr>
        <w:spacing w:before="400" w:after="120" w:line="240" w:lineRule="auto"/>
        <w:outlineLvl w:val="0"/>
        <w:rPr>
          <w:rFonts w:ascii="Arial Nova" w:hAnsi="Arial Nova" w:cs="Arial"/>
          <w:b/>
          <w:bCs/>
          <w:color w:val="1B8ABC"/>
          <w:sz w:val="28"/>
          <w:lang w:val="en-US"/>
        </w:rPr>
      </w:pPr>
      <w:r>
        <w:rPr>
          <w:rFonts w:ascii="Arial Nova" w:hAnsi="Arial Nova" w:cs="Arial"/>
          <w:b/>
          <w:bCs/>
          <w:color w:val="1B8ABC"/>
          <w:sz w:val="28"/>
          <w:lang w:val="en-US"/>
        </w:rPr>
        <w:lastRenderedPageBreak/>
        <w:t xml:space="preserve">4. </w:t>
      </w:r>
      <w:r w:rsidR="00C90DDE">
        <w:rPr>
          <w:rFonts w:ascii="Arial Nova" w:hAnsi="Arial Nova" w:cs="Arial"/>
          <w:b/>
          <w:bCs/>
          <w:color w:val="1B8ABC"/>
          <w:sz w:val="28"/>
          <w:lang w:val="en-US"/>
        </w:rPr>
        <w:t>Methods</w:t>
      </w:r>
      <w:r w:rsidR="005C7C13">
        <w:rPr>
          <w:rFonts w:ascii="Arial Nova" w:hAnsi="Arial Nova" w:cs="Arial"/>
          <w:b/>
          <w:bCs/>
          <w:color w:val="1B8ABC"/>
          <w:sz w:val="28"/>
          <w:lang w:val="en-US"/>
        </w:rPr>
        <w:t xml:space="preserve"> and Material</w:t>
      </w:r>
    </w:p>
    <w:p w14:paraId="1BE84456" w14:textId="79A23259" w:rsidR="009D4D33" w:rsidRPr="006509F1" w:rsidRDefault="00ED58BC" w:rsidP="00ED58BC">
      <w:pPr>
        <w:spacing w:line="264" w:lineRule="auto"/>
        <w:ind w:firstLine="284"/>
        <w:jc w:val="both"/>
        <w:rPr>
          <w:rFonts w:ascii="Times New Roman" w:hAnsi="Times New Roman"/>
          <w:lang w:val="en-US"/>
        </w:rPr>
      </w:pPr>
      <w:r w:rsidRPr="006509F1">
        <w:rPr>
          <w:rFonts w:ascii="Times New Roman" w:hAnsi="Times New Roman"/>
          <w:lang w:val="en-US"/>
        </w:rPr>
        <w:t xml:space="preserve">The aim of this study is to assess the educational value of ten EERs designed for the Escape Racism project using the </w:t>
      </w:r>
      <w:proofErr w:type="spellStart"/>
      <w:r w:rsidRPr="006509F1">
        <w:rPr>
          <w:rFonts w:ascii="Times New Roman" w:hAnsi="Times New Roman"/>
          <w:lang w:val="en-US"/>
        </w:rPr>
        <w:t>escapED</w:t>
      </w:r>
      <w:proofErr w:type="spellEnd"/>
      <w:r w:rsidRPr="006509F1">
        <w:rPr>
          <w:rFonts w:ascii="Times New Roman" w:hAnsi="Times New Roman"/>
          <w:lang w:val="en-US"/>
        </w:rPr>
        <w:t xml:space="preserve"> framework.  The assessment p</w:t>
      </w:r>
      <w:r w:rsidR="005A3197" w:rsidRPr="006509F1">
        <w:rPr>
          <w:rFonts w:ascii="Times New Roman" w:hAnsi="Times New Roman"/>
          <w:lang w:val="en-US"/>
        </w:rPr>
        <w:t>r</w:t>
      </w:r>
      <w:r w:rsidRPr="006509F1">
        <w:rPr>
          <w:rFonts w:ascii="Times New Roman" w:hAnsi="Times New Roman"/>
          <w:lang w:val="en-US"/>
        </w:rPr>
        <w:t xml:space="preserve">ocess utilized a design-based approach whereby each of the games were created and then individually tested by groups of educators, youth workers, and youths.  </w:t>
      </w:r>
      <w:r w:rsidR="0080047E" w:rsidRPr="006509F1">
        <w:rPr>
          <w:rFonts w:ascii="Times New Roman" w:hAnsi="Times New Roman"/>
          <w:lang w:val="en-US"/>
        </w:rPr>
        <w:t>Design-Based Research (DBR) is an iterative methodology that involves developing solutions to problems, testing them in practice, and refining them through cycles of design, implementation, and analysis in real-world settings, making it ideal for reflecting on the escape room design process using a published framework [</w:t>
      </w:r>
      <w:r w:rsidR="00717962" w:rsidRPr="006509F1">
        <w:rPr>
          <w:rFonts w:ascii="Times New Roman" w:hAnsi="Times New Roman"/>
          <w:lang w:val="en-US"/>
        </w:rPr>
        <w:t xml:space="preserve">19].  </w:t>
      </w:r>
      <w:r w:rsidRPr="006509F1">
        <w:rPr>
          <w:rFonts w:ascii="Times New Roman" w:hAnsi="Times New Roman"/>
          <w:lang w:val="en-US"/>
        </w:rPr>
        <w:t xml:space="preserve">In total, </w:t>
      </w:r>
      <w:r w:rsidRPr="006509F1">
        <w:rPr>
          <w:rFonts w:ascii="Times New Roman" w:hAnsi="Times New Roman"/>
          <w:i/>
          <w:iCs/>
          <w:lang w:val="en-US"/>
        </w:rPr>
        <w:t>n=</w:t>
      </w:r>
      <w:r w:rsidRPr="006509F1">
        <w:rPr>
          <w:rFonts w:ascii="Times New Roman" w:hAnsi="Times New Roman"/>
          <w:lang w:val="en-US"/>
        </w:rPr>
        <w:t xml:space="preserve">215 participants took part across the project and the number of participants testing each game varied in size; for example, </w:t>
      </w:r>
      <w:r w:rsidRPr="006509F1">
        <w:rPr>
          <w:rFonts w:ascii="Times New Roman" w:hAnsi="Times New Roman"/>
          <w:i/>
          <w:iCs/>
          <w:lang w:val="en-US"/>
        </w:rPr>
        <w:t>n=</w:t>
      </w:r>
      <w:r w:rsidRPr="006509F1">
        <w:rPr>
          <w:rFonts w:ascii="Times New Roman" w:hAnsi="Times New Roman"/>
          <w:lang w:val="en-US"/>
        </w:rPr>
        <w:t xml:space="preserve">29 participants tested Victor’s Story, the case study presented within this paper.  Use of feedback gathered from end-users is seen as a novel approach to that of collecting data from that of escape rooms designers whose feedback may contain creator-biased viewpoints.   The designers of the EERs then took opportunity to reflect on feedback, analyse the data, and their own design decisions, before refining the games content in a cyclical iterative process.  Designers were also able to critically assess whether the processes they had undertaken matched the </w:t>
      </w:r>
      <w:proofErr w:type="spellStart"/>
      <w:r w:rsidRPr="006509F1">
        <w:rPr>
          <w:rFonts w:ascii="Times New Roman" w:hAnsi="Times New Roman"/>
          <w:lang w:val="en-US"/>
        </w:rPr>
        <w:t>escapED</w:t>
      </w:r>
      <w:proofErr w:type="spellEnd"/>
      <w:r w:rsidRPr="006509F1">
        <w:rPr>
          <w:rFonts w:ascii="Times New Roman" w:hAnsi="Times New Roman"/>
          <w:lang w:val="en-US"/>
        </w:rPr>
        <w:t xml:space="preserve"> framework, allowing them to present findings and possible recommendations for improvement</w:t>
      </w:r>
      <w:r w:rsidR="005A3197" w:rsidRPr="006509F1">
        <w:rPr>
          <w:rFonts w:ascii="Times New Roman" w:hAnsi="Times New Roman"/>
          <w:lang w:val="en-US"/>
        </w:rPr>
        <w:t xml:space="preserve"> [19]</w:t>
      </w:r>
      <w:r w:rsidRPr="006509F1">
        <w:rPr>
          <w:rFonts w:ascii="Times New Roman" w:hAnsi="Times New Roman"/>
          <w:lang w:val="en-US"/>
        </w:rPr>
        <w:t xml:space="preserve">.  The research questions this study addresses are therefore: (1) Is the </w:t>
      </w:r>
      <w:proofErr w:type="spellStart"/>
      <w:r w:rsidRPr="006509F1">
        <w:rPr>
          <w:rFonts w:ascii="Times New Roman" w:hAnsi="Times New Roman"/>
          <w:lang w:val="en-US"/>
        </w:rPr>
        <w:t>escapED</w:t>
      </w:r>
      <w:proofErr w:type="spellEnd"/>
      <w:r w:rsidRPr="006509F1">
        <w:rPr>
          <w:rFonts w:ascii="Times New Roman" w:hAnsi="Times New Roman"/>
          <w:lang w:val="en-US"/>
        </w:rPr>
        <w:t xml:space="preserve"> framework a viable methodology for creating educational escape rooms? (2) Do educational escape rooms created using </w:t>
      </w:r>
      <w:proofErr w:type="spellStart"/>
      <w:r w:rsidRPr="006509F1">
        <w:rPr>
          <w:rFonts w:ascii="Times New Roman" w:hAnsi="Times New Roman"/>
          <w:lang w:val="en-US"/>
        </w:rPr>
        <w:t>escapED</w:t>
      </w:r>
      <w:proofErr w:type="spellEnd"/>
      <w:r w:rsidRPr="006509F1">
        <w:rPr>
          <w:rFonts w:ascii="Times New Roman" w:hAnsi="Times New Roman"/>
          <w:lang w:val="en-US"/>
        </w:rPr>
        <w:t xml:space="preserve"> provide educational benefits? (3) Can the </w:t>
      </w:r>
      <w:proofErr w:type="spellStart"/>
      <w:r w:rsidRPr="006509F1">
        <w:rPr>
          <w:rFonts w:ascii="Times New Roman" w:hAnsi="Times New Roman"/>
          <w:lang w:val="en-US"/>
        </w:rPr>
        <w:t>escapED</w:t>
      </w:r>
      <w:proofErr w:type="spellEnd"/>
      <w:r w:rsidRPr="006509F1">
        <w:rPr>
          <w:rFonts w:ascii="Times New Roman" w:hAnsi="Times New Roman"/>
          <w:lang w:val="en-US"/>
        </w:rPr>
        <w:t xml:space="preserve"> framework be adapted to </w:t>
      </w:r>
      <w:r w:rsidR="000A227D" w:rsidRPr="006509F1">
        <w:rPr>
          <w:rFonts w:ascii="Times New Roman" w:hAnsi="Times New Roman"/>
          <w:lang w:val="en-US"/>
        </w:rPr>
        <w:t>reflect on the actual design process</w:t>
      </w:r>
      <w:r w:rsidRPr="006509F1">
        <w:rPr>
          <w:rFonts w:ascii="Times New Roman" w:hAnsi="Times New Roman"/>
          <w:lang w:val="en-US"/>
        </w:rPr>
        <w:t xml:space="preserve">?  </w:t>
      </w:r>
    </w:p>
    <w:p w14:paraId="1288D69B" w14:textId="7ED49E6F" w:rsidR="004F58BB" w:rsidRPr="00BA3CCD" w:rsidRDefault="00ED58BC" w:rsidP="004F58BB">
      <w:pPr>
        <w:spacing w:line="264" w:lineRule="auto"/>
        <w:ind w:firstLine="284"/>
        <w:jc w:val="both"/>
        <w:rPr>
          <w:rFonts w:ascii="Times New Roman" w:hAnsi="Times New Roman"/>
          <w:spacing w:val="4"/>
          <w:szCs w:val="20"/>
          <w:lang w:val="en-US"/>
        </w:rPr>
      </w:pPr>
      <w:r>
        <w:rPr>
          <w:rFonts w:ascii="Times New Roman" w:hAnsi="Times New Roman"/>
          <w:spacing w:val="4"/>
          <w:szCs w:val="20"/>
          <w:lang w:val="en-US"/>
        </w:rPr>
        <w:t xml:space="preserve">As stated, a </w:t>
      </w:r>
      <w:r w:rsidR="00614AEC" w:rsidRPr="00BA3CCD">
        <w:rPr>
          <w:rFonts w:ascii="Times New Roman" w:hAnsi="Times New Roman"/>
          <w:spacing w:val="4"/>
          <w:szCs w:val="20"/>
          <w:lang w:val="en-US"/>
        </w:rPr>
        <w:t>total of</w:t>
      </w:r>
      <w:r w:rsidR="004F58BB" w:rsidRPr="00BA3CCD">
        <w:rPr>
          <w:rFonts w:ascii="Times New Roman" w:hAnsi="Times New Roman"/>
          <w:spacing w:val="4"/>
          <w:szCs w:val="20"/>
          <w:lang w:val="en-US"/>
        </w:rPr>
        <w:t xml:space="preserve"> </w:t>
      </w:r>
      <w:r w:rsidR="00C90DDE" w:rsidRPr="009A7199">
        <w:rPr>
          <w:rFonts w:ascii="Times New Roman" w:hAnsi="Times New Roman"/>
          <w:i/>
          <w:iCs/>
          <w:spacing w:val="4"/>
          <w:szCs w:val="20"/>
          <w:lang w:val="en-US"/>
        </w:rPr>
        <w:t>n=</w:t>
      </w:r>
      <w:r w:rsidR="00507964">
        <w:rPr>
          <w:rFonts w:ascii="Times New Roman" w:hAnsi="Times New Roman"/>
          <w:spacing w:val="4"/>
          <w:szCs w:val="20"/>
          <w:lang w:val="en-US"/>
        </w:rPr>
        <w:t xml:space="preserve">29 </w:t>
      </w:r>
      <w:r w:rsidR="004F58BB" w:rsidRPr="00BA3CCD">
        <w:rPr>
          <w:rFonts w:ascii="Times New Roman" w:hAnsi="Times New Roman"/>
          <w:spacing w:val="4"/>
          <w:szCs w:val="20"/>
          <w:lang w:val="en-US"/>
        </w:rPr>
        <w:t xml:space="preserve">participated in the evaluation of </w:t>
      </w:r>
      <w:r w:rsidR="004F58BB" w:rsidRPr="00C95746">
        <w:rPr>
          <w:rFonts w:ascii="Times New Roman" w:hAnsi="Times New Roman"/>
          <w:i/>
          <w:iCs/>
          <w:spacing w:val="4"/>
          <w:szCs w:val="20"/>
          <w:lang w:val="en-US"/>
        </w:rPr>
        <w:t>Victor’s Story</w:t>
      </w:r>
      <w:r w:rsidR="004F58BB" w:rsidRPr="00BA3CCD">
        <w:rPr>
          <w:rFonts w:ascii="Times New Roman" w:hAnsi="Times New Roman"/>
          <w:spacing w:val="4"/>
          <w:szCs w:val="20"/>
          <w:lang w:val="en-US"/>
        </w:rPr>
        <w:t xml:space="preserve">.  </w:t>
      </w:r>
      <w:r w:rsidR="000A14B8">
        <w:rPr>
          <w:rFonts w:ascii="Times New Roman" w:hAnsi="Times New Roman"/>
          <w:spacing w:val="4"/>
          <w:szCs w:val="20"/>
          <w:lang w:val="en-US"/>
        </w:rPr>
        <w:t>All players participated</w:t>
      </w:r>
      <w:r w:rsidR="004F58BB" w:rsidRPr="00BA3CCD">
        <w:rPr>
          <w:rFonts w:ascii="Times New Roman" w:hAnsi="Times New Roman"/>
          <w:spacing w:val="4"/>
          <w:szCs w:val="20"/>
          <w:lang w:val="en-US"/>
        </w:rPr>
        <w:t xml:space="preserve"> in a pre-game briefing, post-game </w:t>
      </w:r>
      <w:r w:rsidR="00614AEC" w:rsidRPr="00BA3CCD">
        <w:rPr>
          <w:rFonts w:ascii="Times New Roman" w:hAnsi="Times New Roman"/>
          <w:spacing w:val="4"/>
          <w:szCs w:val="20"/>
          <w:lang w:val="en-US"/>
        </w:rPr>
        <w:t>debrief</w:t>
      </w:r>
      <w:r w:rsidR="00614AEC">
        <w:rPr>
          <w:rFonts w:ascii="Times New Roman" w:hAnsi="Times New Roman"/>
          <w:spacing w:val="4"/>
          <w:szCs w:val="20"/>
          <w:lang w:val="en-US"/>
        </w:rPr>
        <w:t xml:space="preserve"> and</w:t>
      </w:r>
      <w:r w:rsidR="004F58BB" w:rsidRPr="00BA3CCD">
        <w:rPr>
          <w:rFonts w:ascii="Times New Roman" w:hAnsi="Times New Roman"/>
          <w:spacing w:val="4"/>
          <w:szCs w:val="20"/>
          <w:lang w:val="en-US"/>
        </w:rPr>
        <w:t xml:space="preserve"> completed an online questionnaire</w:t>
      </w:r>
      <w:r w:rsidR="004F6B89">
        <w:rPr>
          <w:rFonts w:ascii="Times New Roman" w:hAnsi="Times New Roman"/>
          <w:spacing w:val="4"/>
          <w:szCs w:val="20"/>
          <w:lang w:val="en-US"/>
        </w:rPr>
        <w:t xml:space="preserve"> externally once the session had ended</w:t>
      </w:r>
      <w:r w:rsidR="004F58BB" w:rsidRPr="00BA3CCD">
        <w:rPr>
          <w:rFonts w:ascii="Times New Roman" w:hAnsi="Times New Roman"/>
          <w:spacing w:val="4"/>
          <w:szCs w:val="20"/>
          <w:lang w:val="en-US"/>
        </w:rPr>
        <w:t>.  During testing, as players arrived at the test location, they were seated outside the escape room and informed that they had been invited to uncover the events which had taken place within it.  After some brief safety advice, participants were told that they had a 45-minute window within which to solve the escape room starting from the time they entered.</w:t>
      </w:r>
    </w:p>
    <w:p w14:paraId="269DAF3C" w14:textId="0880A892" w:rsidR="004F58BB" w:rsidRPr="00BA3CCD" w:rsidRDefault="004F58BB" w:rsidP="004F58BB">
      <w:pPr>
        <w:spacing w:line="264" w:lineRule="auto"/>
        <w:ind w:firstLine="284"/>
        <w:jc w:val="both"/>
        <w:rPr>
          <w:rFonts w:ascii="Times New Roman" w:hAnsi="Times New Roman"/>
          <w:spacing w:val="4"/>
          <w:szCs w:val="20"/>
          <w:lang w:val="en-US"/>
        </w:rPr>
      </w:pPr>
      <w:r w:rsidRPr="00BA3CCD">
        <w:rPr>
          <w:rFonts w:ascii="Times New Roman" w:hAnsi="Times New Roman"/>
          <w:spacing w:val="4"/>
          <w:szCs w:val="20"/>
          <w:lang w:val="en-US"/>
        </w:rPr>
        <w:t>Upon entering the escape room, many of the participants were observed tentatively looking for clues, often picking up or moving items before discounting them and putting them down.  However, after discovering their first puzzle, or a lock box, the mood changed to one of interest and excitement.  Each team’s approach to solving the escape room varied, often substantially.  Some teams tended to separate and wander off individually trying to figure out if items were of any value to gameplay</w:t>
      </w:r>
      <w:r w:rsidR="004F03C4">
        <w:rPr>
          <w:rFonts w:ascii="Times New Roman" w:hAnsi="Times New Roman"/>
          <w:spacing w:val="4"/>
          <w:szCs w:val="20"/>
          <w:lang w:val="en-US"/>
        </w:rPr>
        <w:t xml:space="preserve"> (see figure 4)</w:t>
      </w:r>
      <w:r w:rsidRPr="00BA3CCD">
        <w:rPr>
          <w:rFonts w:ascii="Times New Roman" w:hAnsi="Times New Roman"/>
          <w:spacing w:val="4"/>
          <w:szCs w:val="20"/>
          <w:lang w:val="en-US"/>
        </w:rPr>
        <w:t>.  Others would announce their discoveries loudly to their teammates.  However, individual participants would soon real</w:t>
      </w:r>
      <w:r w:rsidR="0083211F">
        <w:rPr>
          <w:rFonts w:ascii="Times New Roman" w:hAnsi="Times New Roman"/>
          <w:spacing w:val="4"/>
          <w:szCs w:val="20"/>
          <w:lang w:val="en-US"/>
        </w:rPr>
        <w:t>ize</w:t>
      </w:r>
      <w:r w:rsidRPr="00BA3CCD">
        <w:rPr>
          <w:rFonts w:ascii="Times New Roman" w:hAnsi="Times New Roman"/>
          <w:spacing w:val="4"/>
          <w:szCs w:val="20"/>
          <w:lang w:val="en-US"/>
        </w:rPr>
        <w:t xml:space="preserve"> the power provided by working as a team and com</w:t>
      </w:r>
      <w:r w:rsidR="002756B8">
        <w:rPr>
          <w:rFonts w:ascii="Times New Roman" w:hAnsi="Times New Roman"/>
          <w:spacing w:val="4"/>
          <w:szCs w:val="20"/>
          <w:lang w:val="en-US"/>
        </w:rPr>
        <w:t>ing</w:t>
      </w:r>
      <w:r w:rsidRPr="00BA3CCD">
        <w:rPr>
          <w:rFonts w:ascii="Times New Roman" w:hAnsi="Times New Roman"/>
          <w:spacing w:val="4"/>
          <w:szCs w:val="20"/>
          <w:lang w:val="en-US"/>
        </w:rPr>
        <w:t xml:space="preserve"> together to solve puzzles as a group.  When teams did work together as a group from the beginning of the game, it was often the case that players took on specific roles with some players searching for items and one or two players taking charge of items that had been discovered </w:t>
      </w:r>
      <w:r w:rsidR="006F7533" w:rsidRPr="00BA3CCD">
        <w:rPr>
          <w:rFonts w:ascii="Times New Roman" w:hAnsi="Times New Roman"/>
          <w:spacing w:val="4"/>
          <w:szCs w:val="20"/>
          <w:lang w:val="en-US"/>
        </w:rPr>
        <w:t>to</w:t>
      </w:r>
      <w:r w:rsidRPr="00BA3CCD">
        <w:rPr>
          <w:rFonts w:ascii="Times New Roman" w:hAnsi="Times New Roman"/>
          <w:spacing w:val="4"/>
          <w:szCs w:val="20"/>
          <w:lang w:val="en-US"/>
        </w:rPr>
        <w:t xml:space="preserve"> piece the games puzzles together.  One team took an exceptionally methodical approach that saw </w:t>
      </w:r>
      <w:r w:rsidR="006F7533" w:rsidRPr="00BA3CCD">
        <w:rPr>
          <w:rFonts w:ascii="Times New Roman" w:hAnsi="Times New Roman"/>
          <w:spacing w:val="4"/>
          <w:szCs w:val="20"/>
          <w:lang w:val="en-US"/>
        </w:rPr>
        <w:t>all</w:t>
      </w:r>
      <w:r w:rsidRPr="00BA3CCD">
        <w:rPr>
          <w:rFonts w:ascii="Times New Roman" w:hAnsi="Times New Roman"/>
          <w:spacing w:val="4"/>
          <w:szCs w:val="20"/>
          <w:lang w:val="en-US"/>
        </w:rPr>
        <w:t xml:space="preserve"> the participants initially search the room before placing all of their discoveries in a specific area and then coming together to examine and discuss what they had found before attempting to solve the puzzles.</w:t>
      </w:r>
    </w:p>
    <w:p w14:paraId="4D242B13" w14:textId="23093167" w:rsidR="00D03C8B" w:rsidRDefault="004F58BB" w:rsidP="00D03C8B">
      <w:pPr>
        <w:spacing w:line="264" w:lineRule="auto"/>
        <w:ind w:firstLine="284"/>
        <w:jc w:val="both"/>
        <w:rPr>
          <w:rFonts w:ascii="Times New Roman" w:hAnsi="Times New Roman"/>
          <w:spacing w:val="4"/>
          <w:szCs w:val="20"/>
          <w:lang w:val="en-US"/>
        </w:rPr>
      </w:pPr>
      <w:r w:rsidRPr="00BA3CCD">
        <w:rPr>
          <w:rFonts w:ascii="Times New Roman" w:hAnsi="Times New Roman"/>
          <w:spacing w:val="4"/>
          <w:szCs w:val="20"/>
          <w:lang w:val="en-US"/>
        </w:rPr>
        <w:t xml:space="preserve">The teams completed the escape </w:t>
      </w:r>
      <w:r w:rsidR="002F251D" w:rsidRPr="00BA3CCD">
        <w:rPr>
          <w:rFonts w:ascii="Times New Roman" w:hAnsi="Times New Roman"/>
          <w:spacing w:val="4"/>
          <w:szCs w:val="20"/>
          <w:lang w:val="en-US"/>
        </w:rPr>
        <w:t>room</w:t>
      </w:r>
      <w:r w:rsidRPr="00BA3CCD">
        <w:rPr>
          <w:rFonts w:ascii="Times New Roman" w:hAnsi="Times New Roman"/>
          <w:spacing w:val="4"/>
          <w:szCs w:val="20"/>
          <w:lang w:val="en-US"/>
        </w:rPr>
        <w:t xml:space="preserve"> close to the forty-five-minute timeframe</w:t>
      </w:r>
      <w:r>
        <w:rPr>
          <w:rFonts w:ascii="Times New Roman" w:hAnsi="Times New Roman"/>
          <w:spacing w:val="4"/>
          <w:szCs w:val="20"/>
          <w:lang w:val="en-US"/>
        </w:rPr>
        <w:t>, indicating that this duration was near optimal for the gameplay. H</w:t>
      </w:r>
      <w:r w:rsidRPr="00BA3CCD">
        <w:rPr>
          <w:rFonts w:ascii="Times New Roman" w:hAnsi="Times New Roman"/>
          <w:spacing w:val="4"/>
          <w:szCs w:val="20"/>
          <w:lang w:val="en-US"/>
        </w:rPr>
        <w:t>owever,</w:t>
      </w:r>
      <w:r>
        <w:rPr>
          <w:rFonts w:ascii="Times New Roman" w:hAnsi="Times New Roman"/>
          <w:spacing w:val="4"/>
          <w:szCs w:val="20"/>
          <w:lang w:val="en-US"/>
        </w:rPr>
        <w:t xml:space="preserve"> it is worth noting </w:t>
      </w:r>
      <w:r w:rsidRPr="00BA3CCD">
        <w:rPr>
          <w:rFonts w:ascii="Times New Roman" w:hAnsi="Times New Roman"/>
          <w:spacing w:val="4"/>
          <w:szCs w:val="20"/>
          <w:lang w:val="en-US"/>
        </w:rPr>
        <w:t>that some teams require</w:t>
      </w:r>
      <w:r>
        <w:rPr>
          <w:rFonts w:ascii="Times New Roman" w:hAnsi="Times New Roman"/>
          <w:spacing w:val="4"/>
          <w:szCs w:val="20"/>
          <w:lang w:val="en-US"/>
        </w:rPr>
        <w:t>d</w:t>
      </w:r>
      <w:r w:rsidRPr="00BA3CCD">
        <w:rPr>
          <w:rFonts w:ascii="Times New Roman" w:hAnsi="Times New Roman"/>
          <w:spacing w:val="4"/>
          <w:szCs w:val="20"/>
          <w:lang w:val="en-US"/>
        </w:rPr>
        <w:t xml:space="preserve"> assistance </w:t>
      </w:r>
      <w:r>
        <w:rPr>
          <w:rFonts w:ascii="Times New Roman" w:hAnsi="Times New Roman"/>
          <w:spacing w:val="4"/>
          <w:szCs w:val="20"/>
          <w:lang w:val="en-US"/>
        </w:rPr>
        <w:t xml:space="preserve">when </w:t>
      </w:r>
      <w:r w:rsidRPr="00BA3CCD">
        <w:rPr>
          <w:rFonts w:ascii="Times New Roman" w:hAnsi="Times New Roman"/>
          <w:spacing w:val="4"/>
          <w:szCs w:val="20"/>
          <w:lang w:val="en-US"/>
        </w:rPr>
        <w:t xml:space="preserve">they became stuck on a puzzle for more than five minutes.  In </w:t>
      </w:r>
      <w:r>
        <w:rPr>
          <w:rFonts w:ascii="Times New Roman" w:hAnsi="Times New Roman"/>
          <w:spacing w:val="4"/>
          <w:szCs w:val="20"/>
          <w:lang w:val="en-US"/>
        </w:rPr>
        <w:t xml:space="preserve">such cases, </w:t>
      </w:r>
      <w:r w:rsidRPr="00BA3CCD">
        <w:rPr>
          <w:rFonts w:ascii="Times New Roman" w:hAnsi="Times New Roman"/>
          <w:spacing w:val="4"/>
          <w:szCs w:val="20"/>
          <w:lang w:val="en-US"/>
        </w:rPr>
        <w:t>the games facilitators would provide them with small hints to guide them such as “I wonder if there’s anything on the cassette tape” which helped to focus the players attention on a specific item.  At no point during the game was any player told specifically how to solve a puzzle.  Only a single team failed to complete the escape room within the allotted time limit.</w:t>
      </w:r>
    </w:p>
    <w:p w14:paraId="628C481B" w14:textId="61C8B496" w:rsidR="00D03C8B" w:rsidRDefault="000F35FD" w:rsidP="00D03C8B">
      <w:pPr>
        <w:spacing w:line="264" w:lineRule="auto"/>
        <w:ind w:firstLine="284"/>
        <w:jc w:val="both"/>
        <w:rPr>
          <w:rFonts w:ascii="Times New Roman" w:hAnsi="Times New Roman"/>
          <w:spacing w:val="4"/>
          <w:szCs w:val="20"/>
          <w:lang w:val="en-US"/>
        </w:rPr>
      </w:pPr>
      <w:r w:rsidRPr="00BA3CCD">
        <w:rPr>
          <w:rFonts w:ascii="Times New Roman" w:hAnsi="Times New Roman"/>
          <w:spacing w:val="4"/>
          <w:szCs w:val="20"/>
          <w:lang w:val="en-US"/>
        </w:rPr>
        <w:t xml:space="preserve">At the end of the game, whether the players had completed the escape room or not, each team was reseated outside of the escape room to take part in a debriefing session.  The </w:t>
      </w:r>
      <w:r>
        <w:rPr>
          <w:rFonts w:ascii="Times New Roman" w:hAnsi="Times New Roman"/>
          <w:spacing w:val="4"/>
          <w:szCs w:val="20"/>
          <w:lang w:val="en-US"/>
        </w:rPr>
        <w:t xml:space="preserve">one </w:t>
      </w:r>
      <w:r w:rsidRPr="00BA3CCD">
        <w:rPr>
          <w:rFonts w:ascii="Times New Roman" w:hAnsi="Times New Roman"/>
          <w:spacing w:val="4"/>
          <w:szCs w:val="20"/>
          <w:lang w:val="en-US"/>
        </w:rPr>
        <w:lastRenderedPageBreak/>
        <w:t xml:space="preserve">team that had not completed the escape room were asked if they wished to know the solution to the game and, having responded positively, the solution was explained to them.  All of the teams were asked a series of questions including what their initial impressions of the game were, whether they felt the game was fun to play, whether it was too difficult or too easy, whether they had struggled with a particular puzzle, and what they understood from the game.  To gauge whether the escape rooms learning aims had been met, teams were asked if they had learnt anything new about modern slavery and human trafficking, with each team responding positively that they had.  Facilitators then provided the players with some additional facts about modern slavery and human trafficking before opening the floor to questions.  At this point it was often noted that the </w:t>
      </w:r>
      <w:r w:rsidR="002F251D" w:rsidRPr="00BA3CCD">
        <w:rPr>
          <w:rFonts w:ascii="Times New Roman" w:hAnsi="Times New Roman"/>
          <w:spacing w:val="4"/>
          <w:szCs w:val="20"/>
          <w:lang w:val="en-US"/>
        </w:rPr>
        <w:t>participants’</w:t>
      </w:r>
      <w:r w:rsidRPr="00BA3CCD">
        <w:rPr>
          <w:rFonts w:ascii="Times New Roman" w:hAnsi="Times New Roman"/>
          <w:spacing w:val="4"/>
          <w:szCs w:val="20"/>
          <w:lang w:val="en-US"/>
        </w:rPr>
        <w:t xml:space="preserve"> prior knowledge of these subjects had been extremely low and was therefore dramatically improved post-game.  Many of the </w:t>
      </w:r>
      <w:r w:rsidR="002F251D" w:rsidRPr="00BA3CCD">
        <w:rPr>
          <w:rFonts w:ascii="Times New Roman" w:hAnsi="Times New Roman"/>
          <w:spacing w:val="4"/>
          <w:szCs w:val="20"/>
          <w:lang w:val="en-US"/>
        </w:rPr>
        <w:t>players’</w:t>
      </w:r>
      <w:r w:rsidRPr="00BA3CCD">
        <w:rPr>
          <w:rFonts w:ascii="Times New Roman" w:hAnsi="Times New Roman"/>
          <w:spacing w:val="4"/>
          <w:szCs w:val="20"/>
          <w:lang w:val="en-US"/>
        </w:rPr>
        <w:t xml:space="preserve"> attitudes towards the subject had also been changed, with several asking questions o</w:t>
      </w:r>
      <w:r w:rsidR="005A21B8">
        <w:rPr>
          <w:rFonts w:ascii="Times New Roman" w:hAnsi="Times New Roman"/>
          <w:spacing w:val="4"/>
          <w:szCs w:val="20"/>
          <w:lang w:val="en-US"/>
        </w:rPr>
        <w:t>r</w:t>
      </w:r>
      <w:r w:rsidRPr="00BA3CCD">
        <w:rPr>
          <w:rFonts w:ascii="Times New Roman" w:hAnsi="Times New Roman"/>
          <w:spacing w:val="4"/>
          <w:szCs w:val="20"/>
          <w:lang w:val="en-US"/>
        </w:rPr>
        <w:t xml:space="preserve"> making remarks that showed remarkable empathy, and in some instances shock, at what they had learned.</w:t>
      </w:r>
    </w:p>
    <w:p w14:paraId="628FABE1" w14:textId="77777777" w:rsidR="000F35FD" w:rsidRDefault="000F35FD" w:rsidP="00D03C8B">
      <w:pPr>
        <w:spacing w:line="264" w:lineRule="auto"/>
        <w:ind w:firstLine="284"/>
        <w:jc w:val="both"/>
        <w:rPr>
          <w:rFonts w:ascii="Times New Roman" w:hAnsi="Times New Roman"/>
          <w:spacing w:val="4"/>
          <w:szCs w:val="20"/>
          <w:lang w:val="en-US"/>
        </w:rPr>
      </w:pPr>
    </w:p>
    <w:p w14:paraId="341C57DC" w14:textId="1124D5A1" w:rsidR="008A43B2" w:rsidRDefault="006C7996" w:rsidP="00D03C8B">
      <w:pPr>
        <w:spacing w:line="264" w:lineRule="auto"/>
        <w:jc w:val="center"/>
        <w:rPr>
          <w:rFonts w:ascii="Times New Roman" w:hAnsi="Times New Roman"/>
          <w:spacing w:val="4"/>
          <w:szCs w:val="20"/>
          <w:lang w:val="en-US"/>
        </w:rPr>
      </w:pPr>
      <w:r>
        <w:rPr>
          <w:rFonts w:ascii="Times New Roman" w:hAnsi="Times New Roman"/>
          <w:noProof/>
          <w:spacing w:val="4"/>
          <w:szCs w:val="20"/>
          <w:lang w:val="en-US"/>
        </w:rPr>
        <w:drawing>
          <wp:inline distT="0" distB="0" distL="0" distR="0" wp14:anchorId="266F22B7" wp14:editId="3E98F3E1">
            <wp:extent cx="3600000" cy="2024791"/>
            <wp:effectExtent l="0" t="0" r="635" b="0"/>
            <wp:docPr id="1537839664" name="Picture 3" descr="A person and perso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39664" name="Picture 3" descr="A person and person sitting on the fl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2024791"/>
                    </a:xfrm>
                    <a:prstGeom prst="rect">
                      <a:avLst/>
                    </a:prstGeom>
                  </pic:spPr>
                </pic:pic>
              </a:graphicData>
            </a:graphic>
          </wp:inline>
        </w:drawing>
      </w:r>
      <w:r>
        <w:rPr>
          <w:rFonts w:ascii="Times New Roman" w:hAnsi="Times New Roman"/>
          <w:noProof/>
          <w:spacing w:val="4"/>
          <w:szCs w:val="20"/>
          <w:lang w:val="en-US"/>
        </w:rPr>
        <w:drawing>
          <wp:inline distT="0" distB="0" distL="0" distR="0" wp14:anchorId="1EF4750D" wp14:editId="6E0B3263">
            <wp:extent cx="3600000" cy="2024791"/>
            <wp:effectExtent l="0" t="0" r="635" b="0"/>
            <wp:docPr id="527530972" name="Picture 4" descr="A person playing cards on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30972" name="Picture 4" descr="A person playing cards on a ru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2024791"/>
                    </a:xfrm>
                    <a:prstGeom prst="rect">
                      <a:avLst/>
                    </a:prstGeom>
                  </pic:spPr>
                </pic:pic>
              </a:graphicData>
            </a:graphic>
          </wp:inline>
        </w:drawing>
      </w:r>
    </w:p>
    <w:p w14:paraId="2AFD3E32" w14:textId="73F2BEF6" w:rsidR="006C7996" w:rsidRPr="006C7996" w:rsidRDefault="006C7996" w:rsidP="0037148D">
      <w:pPr>
        <w:pStyle w:val="Figurecaption"/>
        <w:numPr>
          <w:ilvl w:val="0"/>
          <w:numId w:val="0"/>
        </w:numPr>
        <w:jc w:val="center"/>
      </w:pPr>
      <w:r w:rsidRPr="006C7996">
        <w:rPr>
          <w:b/>
          <w:bCs/>
        </w:rPr>
        <w:t>Figure 4.</w:t>
      </w:r>
      <w:r w:rsidRPr="006C7996">
        <w:t xml:space="preserve"> </w:t>
      </w:r>
      <w:r w:rsidR="003D2684">
        <w:t>Test</w:t>
      </w:r>
      <w:r w:rsidR="008A1884">
        <w:t>ing</w:t>
      </w:r>
      <w:r w:rsidR="003D2684">
        <w:t xml:space="preserve"> Victor’s Story During an Evaluation Session</w:t>
      </w:r>
      <w:r w:rsidRPr="006C7996">
        <w:t>.</w:t>
      </w:r>
    </w:p>
    <w:p w14:paraId="5FD807DA" w14:textId="35880F79" w:rsidR="004F58BB" w:rsidRPr="00BA3CCD" w:rsidRDefault="004F58BB" w:rsidP="004F58BB">
      <w:pPr>
        <w:spacing w:line="264" w:lineRule="auto"/>
        <w:ind w:firstLine="284"/>
        <w:jc w:val="both"/>
        <w:rPr>
          <w:rFonts w:ascii="Times New Roman" w:hAnsi="Times New Roman"/>
          <w:spacing w:val="4"/>
          <w:szCs w:val="20"/>
          <w:lang w:val="en-US"/>
        </w:rPr>
      </w:pPr>
      <w:r w:rsidRPr="00BA3CCD">
        <w:rPr>
          <w:rFonts w:ascii="Times New Roman" w:hAnsi="Times New Roman"/>
          <w:spacing w:val="4"/>
          <w:szCs w:val="20"/>
          <w:lang w:val="en-US"/>
        </w:rPr>
        <w:t xml:space="preserve">To close the session, each of the participants were asked to complete an anonymous online questionnaire using the JISC online survey tool.  This consisted of seventeen questions; twelve </w:t>
      </w:r>
      <w:r w:rsidR="0099268A">
        <w:rPr>
          <w:rFonts w:ascii="Times New Roman" w:hAnsi="Times New Roman"/>
          <w:spacing w:val="4"/>
          <w:szCs w:val="20"/>
          <w:lang w:val="en-US"/>
        </w:rPr>
        <w:t>of these</w:t>
      </w:r>
      <w:r w:rsidRPr="00BA3CCD">
        <w:rPr>
          <w:rFonts w:ascii="Times New Roman" w:hAnsi="Times New Roman"/>
          <w:spacing w:val="4"/>
          <w:szCs w:val="20"/>
          <w:lang w:val="en-US"/>
        </w:rPr>
        <w:t xml:space="preserve"> used a mixed Likert scale chosen to provide information about the participants previous knowledge of escape rooms in general, their experiences playing the subject escape room, how well the escape room was facilitated, and the participants willingness to engage with or promote the Escape </w:t>
      </w:r>
      <w:r w:rsidR="009A7199" w:rsidRPr="00BA3CCD">
        <w:rPr>
          <w:rFonts w:ascii="Times New Roman" w:hAnsi="Times New Roman"/>
          <w:spacing w:val="4"/>
          <w:szCs w:val="20"/>
          <w:lang w:val="en-US"/>
        </w:rPr>
        <w:t>R</w:t>
      </w:r>
      <w:r w:rsidR="009A7199">
        <w:rPr>
          <w:rFonts w:ascii="Times New Roman" w:hAnsi="Times New Roman"/>
          <w:spacing w:val="4"/>
          <w:szCs w:val="20"/>
          <w:lang w:val="en-US"/>
        </w:rPr>
        <w:t>acism</w:t>
      </w:r>
      <w:r w:rsidR="009A7199" w:rsidRPr="00BA3CCD">
        <w:rPr>
          <w:rFonts w:ascii="Times New Roman" w:hAnsi="Times New Roman"/>
          <w:spacing w:val="4"/>
          <w:szCs w:val="20"/>
          <w:lang w:val="en-US"/>
        </w:rPr>
        <w:t xml:space="preserve"> </w:t>
      </w:r>
      <w:r w:rsidRPr="00BA3CCD">
        <w:rPr>
          <w:rFonts w:ascii="Times New Roman" w:hAnsi="Times New Roman"/>
          <w:spacing w:val="4"/>
          <w:szCs w:val="20"/>
          <w:lang w:val="en-US"/>
        </w:rPr>
        <w:t>toolkit.  Five questions were open-ended, allowing participants to express their opinions freely.  Critically, this allowed participants to answer questions away from the escape room environment where they might have felt pressured to supply positive answers by the presence of facilitators.  The responses received for questions one to twelve were then transferred to Microsoft Excel for quantitative analysis whilst a more qualitative approach was undertaken to gain understanding of responses to questions thirteen to seventeen.</w:t>
      </w:r>
    </w:p>
    <w:p w14:paraId="1C5F2C58" w14:textId="4D9D46CF" w:rsidR="00B61EA5" w:rsidRDefault="00C90DDE" w:rsidP="004F58BB">
      <w:pPr>
        <w:spacing w:line="264" w:lineRule="auto"/>
        <w:ind w:firstLine="284"/>
        <w:jc w:val="both"/>
        <w:rPr>
          <w:rFonts w:ascii="Times New Roman" w:hAnsi="Times New Roman"/>
          <w:spacing w:val="4"/>
          <w:szCs w:val="20"/>
          <w:lang w:val="en-US"/>
        </w:rPr>
      </w:pPr>
      <w:r>
        <w:rPr>
          <w:rFonts w:ascii="Times New Roman" w:hAnsi="Times New Roman"/>
          <w:spacing w:val="4"/>
          <w:szCs w:val="20"/>
          <w:lang w:val="en-US"/>
        </w:rPr>
        <w:lastRenderedPageBreak/>
        <w:t>P</w:t>
      </w:r>
      <w:r w:rsidR="004F58BB" w:rsidRPr="00BA3CCD">
        <w:rPr>
          <w:rFonts w:ascii="Times New Roman" w:hAnsi="Times New Roman"/>
          <w:spacing w:val="4"/>
          <w:szCs w:val="20"/>
          <w:lang w:val="en-US"/>
        </w:rPr>
        <w:t xml:space="preserve">layers </w:t>
      </w:r>
      <w:r w:rsidR="000B7E2B">
        <w:rPr>
          <w:rFonts w:ascii="Times New Roman" w:hAnsi="Times New Roman"/>
          <w:spacing w:val="4"/>
          <w:szCs w:val="20"/>
          <w:lang w:val="en-US"/>
        </w:rPr>
        <w:t>(</w:t>
      </w:r>
      <w:r w:rsidR="000B7E2B" w:rsidRPr="009A7199">
        <w:rPr>
          <w:rFonts w:ascii="Times New Roman" w:hAnsi="Times New Roman"/>
          <w:i/>
          <w:iCs/>
          <w:spacing w:val="4"/>
          <w:szCs w:val="20"/>
          <w:lang w:val="en-US"/>
        </w:rPr>
        <w:t>n=</w:t>
      </w:r>
      <w:r w:rsidR="000B7E2B">
        <w:rPr>
          <w:rFonts w:ascii="Times New Roman" w:hAnsi="Times New Roman"/>
          <w:spacing w:val="4"/>
          <w:szCs w:val="20"/>
          <w:lang w:val="en-US"/>
        </w:rPr>
        <w:t xml:space="preserve">215) </w:t>
      </w:r>
      <w:r w:rsidR="004F58BB">
        <w:rPr>
          <w:rFonts w:ascii="Times New Roman" w:hAnsi="Times New Roman"/>
          <w:spacing w:val="4"/>
          <w:szCs w:val="20"/>
          <w:lang w:val="en-US"/>
        </w:rPr>
        <w:t xml:space="preserve">participated </w:t>
      </w:r>
      <w:r w:rsidR="004F58BB" w:rsidRPr="00BA3CCD">
        <w:rPr>
          <w:rFonts w:ascii="Times New Roman" w:hAnsi="Times New Roman"/>
          <w:spacing w:val="4"/>
          <w:szCs w:val="20"/>
          <w:lang w:val="en-US"/>
        </w:rPr>
        <w:t xml:space="preserve">in the testing of </w:t>
      </w:r>
      <w:r w:rsidR="004F58BB">
        <w:rPr>
          <w:rFonts w:ascii="Times New Roman" w:hAnsi="Times New Roman"/>
          <w:spacing w:val="4"/>
          <w:szCs w:val="20"/>
          <w:lang w:val="en-US"/>
        </w:rPr>
        <w:t>10</w:t>
      </w:r>
      <w:r w:rsidR="004F58BB" w:rsidRPr="00BA3CCD">
        <w:rPr>
          <w:rFonts w:ascii="Times New Roman" w:hAnsi="Times New Roman"/>
          <w:spacing w:val="4"/>
          <w:szCs w:val="20"/>
          <w:lang w:val="en-US"/>
        </w:rPr>
        <w:t xml:space="preserve"> different escape rooms created for the project using the </w:t>
      </w:r>
      <w:proofErr w:type="spellStart"/>
      <w:r w:rsidR="0054552E">
        <w:rPr>
          <w:rFonts w:ascii="Times New Roman" w:hAnsi="Times New Roman"/>
          <w:spacing w:val="4"/>
          <w:szCs w:val="20"/>
          <w:lang w:val="en-US"/>
        </w:rPr>
        <w:t>escapED</w:t>
      </w:r>
      <w:proofErr w:type="spellEnd"/>
      <w:r w:rsidR="004F58BB" w:rsidRPr="00BA3CCD">
        <w:rPr>
          <w:rFonts w:ascii="Times New Roman" w:hAnsi="Times New Roman"/>
          <w:spacing w:val="4"/>
          <w:szCs w:val="20"/>
          <w:lang w:val="en-US"/>
        </w:rPr>
        <w:t xml:space="preserve"> framework.  Each of these tests took the same format with players introduced to the game using a pre-session briefing before playing.  After the session was complete, each team of players took part in a de-briefing session where they were supplied with additional information and given the opportunity to ask questions.  Finally, each of the players were individually asked to complete an online questionnaire.</w:t>
      </w:r>
      <w:r w:rsidR="003F1CFB">
        <w:rPr>
          <w:rFonts w:ascii="Times New Roman" w:hAnsi="Times New Roman"/>
          <w:spacing w:val="4"/>
          <w:szCs w:val="20"/>
          <w:lang w:val="en-US"/>
        </w:rPr>
        <w:t xml:space="preserve">  </w:t>
      </w:r>
    </w:p>
    <w:p w14:paraId="27D6DFFD" w14:textId="5F8391A6" w:rsidR="003F1CFB" w:rsidRPr="006509F1" w:rsidRDefault="00657AEA" w:rsidP="004F03C4">
      <w:pPr>
        <w:spacing w:line="264" w:lineRule="auto"/>
        <w:ind w:firstLine="284"/>
        <w:jc w:val="both"/>
        <w:rPr>
          <w:lang w:val="en-US"/>
        </w:rPr>
      </w:pPr>
      <w:r>
        <w:rPr>
          <w:rFonts w:ascii="Times New Roman" w:hAnsi="Times New Roman"/>
          <w:spacing w:val="4"/>
          <w:szCs w:val="20"/>
          <w:lang w:val="en-US"/>
        </w:rPr>
        <w:t>Descriptive analysis was carried out on t</w:t>
      </w:r>
      <w:r w:rsidR="003F1CFB" w:rsidRPr="00B61EA5">
        <w:rPr>
          <w:rFonts w:ascii="Times New Roman" w:hAnsi="Times New Roman"/>
          <w:spacing w:val="4"/>
          <w:szCs w:val="20"/>
          <w:lang w:val="en-US"/>
        </w:rPr>
        <w:t xml:space="preserve">he </w:t>
      </w:r>
      <w:r>
        <w:rPr>
          <w:rFonts w:ascii="Times New Roman" w:hAnsi="Times New Roman"/>
          <w:spacing w:val="4"/>
          <w:szCs w:val="20"/>
          <w:lang w:val="en-US"/>
        </w:rPr>
        <w:t xml:space="preserve">Likert-scale </w:t>
      </w:r>
      <w:r w:rsidR="003F1CFB" w:rsidRPr="00B61EA5">
        <w:rPr>
          <w:rFonts w:ascii="Times New Roman" w:hAnsi="Times New Roman"/>
          <w:spacing w:val="4"/>
          <w:szCs w:val="20"/>
          <w:lang w:val="en-US"/>
        </w:rPr>
        <w:t>responses received from participants for questions 1 to 12</w:t>
      </w:r>
      <w:r>
        <w:rPr>
          <w:rFonts w:ascii="Times New Roman" w:hAnsi="Times New Roman"/>
          <w:spacing w:val="4"/>
          <w:szCs w:val="20"/>
          <w:lang w:val="en-US"/>
        </w:rPr>
        <w:t xml:space="preserve">, which included the calculation of </w:t>
      </w:r>
      <w:r w:rsidR="003F1CFB" w:rsidRPr="00B61EA5">
        <w:rPr>
          <w:rFonts w:ascii="Times New Roman" w:hAnsi="Times New Roman"/>
          <w:spacing w:val="4"/>
          <w:szCs w:val="20"/>
          <w:lang w:val="en-US"/>
        </w:rPr>
        <w:t>mean averages</w:t>
      </w:r>
      <w:r>
        <w:rPr>
          <w:rFonts w:ascii="Times New Roman" w:hAnsi="Times New Roman"/>
          <w:spacing w:val="4"/>
          <w:szCs w:val="20"/>
          <w:lang w:val="en-US"/>
        </w:rPr>
        <w:t xml:space="preserve"> and </w:t>
      </w:r>
      <w:r w:rsidR="003F1CFB" w:rsidRPr="00B61EA5">
        <w:rPr>
          <w:rFonts w:ascii="Times New Roman" w:hAnsi="Times New Roman"/>
          <w:spacing w:val="4"/>
          <w:szCs w:val="20"/>
          <w:lang w:val="en-US"/>
        </w:rPr>
        <w:t xml:space="preserve">standard deviations, </w:t>
      </w:r>
      <w:r>
        <w:rPr>
          <w:rFonts w:ascii="Times New Roman" w:hAnsi="Times New Roman"/>
          <w:spacing w:val="4"/>
          <w:szCs w:val="20"/>
          <w:lang w:val="en-US"/>
        </w:rPr>
        <w:t>presented as charts,</w:t>
      </w:r>
      <w:r w:rsidR="003F1CFB" w:rsidRPr="00B61EA5">
        <w:rPr>
          <w:rFonts w:ascii="Times New Roman" w:hAnsi="Times New Roman"/>
          <w:spacing w:val="4"/>
          <w:szCs w:val="20"/>
          <w:lang w:val="en-US"/>
        </w:rPr>
        <w:t xml:space="preserve"> whilst a qualitative approach using thematic analysis was undertaken to gain understanding of responses to questions 13 to 17</w:t>
      </w:r>
      <w:r>
        <w:rPr>
          <w:rFonts w:ascii="Times New Roman" w:hAnsi="Times New Roman"/>
          <w:spacing w:val="4"/>
          <w:szCs w:val="20"/>
          <w:lang w:val="en-US"/>
        </w:rPr>
        <w:t xml:space="preserve">. This </w:t>
      </w:r>
      <w:r w:rsidR="003F1CFB" w:rsidRPr="00B61EA5">
        <w:rPr>
          <w:rFonts w:ascii="Times New Roman" w:hAnsi="Times New Roman"/>
          <w:spacing w:val="4"/>
          <w:szCs w:val="20"/>
          <w:lang w:val="en-US"/>
        </w:rPr>
        <w:t>allowed us to create themes or categories of participants’ experiences of using escape rooms for learning about modern slavery</w:t>
      </w:r>
      <w:r w:rsidR="00F6204A">
        <w:rPr>
          <w:rFonts w:ascii="Times New Roman" w:hAnsi="Times New Roman"/>
          <w:spacing w:val="4"/>
          <w:szCs w:val="20"/>
          <w:lang w:val="en-US"/>
        </w:rPr>
        <w:t xml:space="preserve"> and the other topics covered within the project</w:t>
      </w:r>
      <w:r w:rsidR="003F1CFB" w:rsidRPr="00B61EA5">
        <w:rPr>
          <w:rFonts w:ascii="Times New Roman" w:hAnsi="Times New Roman"/>
          <w:spacing w:val="4"/>
          <w:szCs w:val="20"/>
          <w:lang w:val="en-US"/>
        </w:rPr>
        <w:t xml:space="preserve">.  After testing across ten different escape rooms, created within the Escape </w:t>
      </w:r>
      <w:r w:rsidR="009A7199" w:rsidRPr="00B61EA5">
        <w:rPr>
          <w:rFonts w:ascii="Times New Roman" w:hAnsi="Times New Roman"/>
          <w:spacing w:val="4"/>
          <w:szCs w:val="20"/>
          <w:lang w:val="en-US"/>
        </w:rPr>
        <w:t>R</w:t>
      </w:r>
      <w:r w:rsidR="009A7199">
        <w:rPr>
          <w:rFonts w:ascii="Times New Roman" w:hAnsi="Times New Roman"/>
          <w:spacing w:val="4"/>
          <w:szCs w:val="20"/>
          <w:lang w:val="en-US"/>
        </w:rPr>
        <w:t>acism</w:t>
      </w:r>
      <w:r w:rsidR="009A7199" w:rsidRPr="00B61EA5">
        <w:rPr>
          <w:rFonts w:ascii="Times New Roman" w:hAnsi="Times New Roman"/>
          <w:spacing w:val="4"/>
          <w:szCs w:val="20"/>
          <w:lang w:val="en-US"/>
        </w:rPr>
        <w:t xml:space="preserve"> </w:t>
      </w:r>
      <w:r w:rsidR="003F1CFB" w:rsidRPr="00B61EA5">
        <w:rPr>
          <w:rFonts w:ascii="Times New Roman" w:hAnsi="Times New Roman"/>
          <w:spacing w:val="4"/>
          <w:szCs w:val="20"/>
          <w:lang w:val="en-US"/>
        </w:rPr>
        <w:t xml:space="preserve">project and using the </w:t>
      </w:r>
      <w:proofErr w:type="spellStart"/>
      <w:r w:rsidR="0054552E">
        <w:rPr>
          <w:rFonts w:ascii="Times New Roman" w:hAnsi="Times New Roman"/>
          <w:spacing w:val="4"/>
          <w:szCs w:val="20"/>
          <w:lang w:val="en-US"/>
        </w:rPr>
        <w:t>escapED</w:t>
      </w:r>
      <w:proofErr w:type="spellEnd"/>
      <w:r w:rsidR="003F1CFB" w:rsidRPr="00B61EA5">
        <w:rPr>
          <w:rFonts w:ascii="Times New Roman" w:hAnsi="Times New Roman"/>
          <w:spacing w:val="4"/>
          <w:szCs w:val="20"/>
          <w:lang w:val="en-US"/>
        </w:rPr>
        <w:t xml:space="preserve"> framework or an adaptation of it, the following results were obtained from a post-session survey.  Tables one to four show responses to questions one through twelve, each of which used a mixed Likert scale. This research was approved by </w:t>
      </w:r>
      <w:r w:rsidR="009A7199">
        <w:rPr>
          <w:rFonts w:ascii="Times New Roman" w:hAnsi="Times New Roman"/>
          <w:spacing w:val="4"/>
          <w:szCs w:val="20"/>
          <w:lang w:val="en-US"/>
        </w:rPr>
        <w:t>Coventry</w:t>
      </w:r>
      <w:r w:rsidR="009A7199" w:rsidRPr="00B61EA5">
        <w:rPr>
          <w:rFonts w:ascii="Times New Roman" w:hAnsi="Times New Roman"/>
          <w:spacing w:val="4"/>
          <w:szCs w:val="20"/>
          <w:lang w:val="en-US"/>
        </w:rPr>
        <w:t xml:space="preserve"> </w:t>
      </w:r>
      <w:r w:rsidR="003F1CFB" w:rsidRPr="00B61EA5">
        <w:rPr>
          <w:rFonts w:ascii="Times New Roman" w:hAnsi="Times New Roman"/>
          <w:spacing w:val="4"/>
          <w:szCs w:val="20"/>
          <w:lang w:val="en-US"/>
        </w:rPr>
        <w:t xml:space="preserve">University Ethical Approval process.  </w:t>
      </w:r>
    </w:p>
    <w:p w14:paraId="63C4B128" w14:textId="5AB81E48" w:rsidR="00D82F22" w:rsidRDefault="005D1EED" w:rsidP="003F1CFB">
      <w:pPr>
        <w:pStyle w:val="Heading1"/>
      </w:pPr>
      <w:r>
        <w:t>Results</w:t>
      </w:r>
    </w:p>
    <w:bookmarkEnd w:id="9"/>
    <w:p w14:paraId="06E46705" w14:textId="3191ED8E" w:rsidR="00BD03DD" w:rsidRDefault="00D47E27" w:rsidP="00243D13">
      <w:pPr>
        <w:pStyle w:val="Articlenormaltext"/>
      </w:pPr>
      <w:r>
        <w:t xml:space="preserve">The following results show data gathered from </w:t>
      </w:r>
      <w:r w:rsidRPr="009A7199">
        <w:rPr>
          <w:i/>
          <w:iCs/>
        </w:rPr>
        <w:t>n=</w:t>
      </w:r>
      <w:r>
        <w:t xml:space="preserve">215 participants during testing of ten different escape rooms created for the Escape Racism project using the </w:t>
      </w:r>
      <w:proofErr w:type="spellStart"/>
      <w:r>
        <w:t>escapED</w:t>
      </w:r>
      <w:proofErr w:type="spellEnd"/>
      <w:r>
        <w:t xml:space="preserve"> framework.  </w:t>
      </w:r>
      <w:r w:rsidR="00B35A16">
        <w:t xml:space="preserve">Table 1 shows data for player escape room experience.  </w:t>
      </w:r>
      <w:r w:rsidR="00F21A1F">
        <w:t>The response</w:t>
      </w:r>
      <w:r w:rsidR="00243D13">
        <w:t>s</w:t>
      </w:r>
      <w:r w:rsidR="00F21A1F">
        <w:t xml:space="preserve"> to question</w:t>
      </w:r>
      <w:r w:rsidR="00BD03DD">
        <w:t>s</w:t>
      </w:r>
      <w:r w:rsidR="00F21A1F">
        <w:t xml:space="preserve"> </w:t>
      </w:r>
      <w:r w:rsidR="00DF1FC5">
        <w:t>one</w:t>
      </w:r>
      <w:r w:rsidR="00B35A16">
        <w:t xml:space="preserve"> (Q1)</w:t>
      </w:r>
      <w:r w:rsidR="00F21A1F">
        <w:t xml:space="preserve"> showed that whilst more than half (61.86%) of the participants had experienced playing an escape room prior to testing, less than a third (27.69%) </w:t>
      </w:r>
      <w:r w:rsidR="00B35A16">
        <w:t xml:space="preserve">stated they </w:t>
      </w:r>
      <w:r w:rsidR="00F21A1F">
        <w:t>had played a virtual escape room</w:t>
      </w:r>
      <w:r w:rsidR="00B35A16">
        <w:t xml:space="preserve"> when answering question two (Q2)</w:t>
      </w:r>
      <w:r w:rsidR="00F21A1F">
        <w:t>.  This indicates that whilst escape rooms are rapidly becoming a mainstream form of entertainment, they may be under exploited in a virtual or augmented reality space</w:t>
      </w:r>
      <w:r w:rsidR="00B35A16">
        <w:t xml:space="preserve">, raising </w:t>
      </w:r>
      <w:r w:rsidR="00F21A1F">
        <w:t>the possibility that these forms of escape room could be easily further exploited.</w:t>
      </w:r>
      <w:r w:rsidR="00243D13">
        <w:t xml:space="preserve">  Question </w:t>
      </w:r>
      <w:r w:rsidR="00DF1FC5">
        <w:t>three</w:t>
      </w:r>
      <w:r w:rsidR="00243D13">
        <w:t xml:space="preserve"> </w:t>
      </w:r>
      <w:r w:rsidR="00B35A16">
        <w:t xml:space="preserve">(Q3) </w:t>
      </w:r>
      <w:r w:rsidR="00243D13">
        <w:t>asked whether players had completed their specific escape room within the allotted playing time.  Two-thirds (68.69%) of the players indicated that they had done so, showing that, in general,</w:t>
      </w:r>
      <w:r w:rsidR="006A1D6C">
        <w:t xml:space="preserve"> when combined,</w:t>
      </w:r>
      <w:r w:rsidR="00243D13">
        <w:t xml:space="preserve"> the level of difficulty </w:t>
      </w:r>
      <w:r w:rsidR="00E37F83">
        <w:t xml:space="preserve">(see </w:t>
      </w:r>
      <w:r w:rsidR="00BD03DD">
        <w:t xml:space="preserve">question </w:t>
      </w:r>
      <w:r w:rsidR="00DF1FC5">
        <w:t>six</w:t>
      </w:r>
      <w:r w:rsidR="00E37F83">
        <w:t xml:space="preserve">) </w:t>
      </w:r>
      <w:r w:rsidR="00243D13">
        <w:t>versus expected playing time was close to optimal</w:t>
      </w:r>
      <w:r w:rsidR="00BD03DD">
        <w:t xml:space="preserve"> across the range of generated escape rooms</w:t>
      </w:r>
      <w:r w:rsidR="00243D13">
        <w:t xml:space="preserve">. </w:t>
      </w:r>
    </w:p>
    <w:p w14:paraId="6CBCA4C5" w14:textId="77777777" w:rsidR="00542EF2" w:rsidRDefault="00542EF2" w:rsidP="00151249">
      <w:pPr>
        <w:pStyle w:val="Articlenormaltext"/>
        <w:ind w:firstLine="0"/>
        <w:rPr>
          <w:b/>
          <w:bCs/>
          <w:i/>
          <w:iCs/>
        </w:rPr>
      </w:pPr>
    </w:p>
    <w:p w14:paraId="4CF94D5E" w14:textId="77777777" w:rsidR="00E56114" w:rsidRDefault="00542EF2" w:rsidP="00B35A16">
      <w:pPr>
        <w:pStyle w:val="Tablecaption"/>
        <w:numPr>
          <w:ilvl w:val="0"/>
          <w:numId w:val="0"/>
        </w:numPr>
        <w:spacing w:line="480" w:lineRule="auto"/>
        <w:ind w:left="357" w:hanging="357"/>
        <w:rPr>
          <w:sz w:val="16"/>
          <w:szCs w:val="16"/>
        </w:rPr>
      </w:pPr>
      <w:r w:rsidRPr="00BD03DD">
        <w:rPr>
          <w:b/>
          <w:bCs/>
        </w:rPr>
        <w:t>Table. 1.</w:t>
      </w:r>
      <w:r w:rsidRPr="00BD03DD">
        <w:t xml:space="preserve"> </w:t>
      </w:r>
      <w:bookmarkStart w:id="10" w:name="_Hlk176268542"/>
      <w:r w:rsidRPr="00BD03DD">
        <w:t>Questionnaire r</w:t>
      </w:r>
      <w:r w:rsidR="00F53078">
        <w:t>esponses to</w:t>
      </w:r>
      <w:r w:rsidRPr="00BD03DD">
        <w:t xml:space="preserve"> Q</w:t>
      </w:r>
      <w:r>
        <w:t xml:space="preserve">uestions </w:t>
      </w:r>
      <w:bookmarkEnd w:id="10"/>
      <w:r w:rsidRPr="00BD03DD">
        <w:t>1</w:t>
      </w:r>
      <w:r>
        <w:t xml:space="preserve">, 2 </w:t>
      </w:r>
      <w:r w:rsidR="00B35A16">
        <w:rPr>
          <w:sz w:val="16"/>
          <w:szCs w:val="16"/>
        </w:rPr>
        <w:t>(Escape Room Experience) &amp; 3 (Escape Room Completion).</w:t>
      </w:r>
    </w:p>
    <w:p w14:paraId="78C0DE38" w14:textId="723DEEA6" w:rsidR="00975259" w:rsidRDefault="00B35A16" w:rsidP="00E56114">
      <w:pPr>
        <w:pStyle w:val="Tablecaption"/>
        <w:numPr>
          <w:ilvl w:val="0"/>
          <w:numId w:val="0"/>
        </w:numPr>
        <w:spacing w:after="0"/>
        <w:ind w:left="357" w:hanging="357"/>
        <w:jc w:val="center"/>
        <w:rPr>
          <w:sz w:val="16"/>
          <w:szCs w:val="16"/>
        </w:rPr>
      </w:pPr>
      <w:r>
        <w:rPr>
          <w:noProof/>
          <w:sz w:val="16"/>
          <w:szCs w:val="16"/>
        </w:rPr>
        <w:drawing>
          <wp:inline distT="0" distB="0" distL="0" distR="0" wp14:anchorId="65C74BBC" wp14:editId="3B297722">
            <wp:extent cx="4320000" cy="1086688"/>
            <wp:effectExtent l="0" t="0" r="4445" b="0"/>
            <wp:docPr id="1725627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1086688"/>
                    </a:xfrm>
                    <a:prstGeom prst="rect">
                      <a:avLst/>
                    </a:prstGeom>
                    <a:noFill/>
                  </pic:spPr>
                </pic:pic>
              </a:graphicData>
            </a:graphic>
          </wp:inline>
        </w:drawing>
      </w:r>
    </w:p>
    <w:p w14:paraId="795B5400" w14:textId="2B43782B" w:rsidR="00B35A16" w:rsidRPr="00B35A16" w:rsidRDefault="00B35A16" w:rsidP="00E56114">
      <w:pPr>
        <w:pStyle w:val="Articlenormaltext"/>
        <w:ind w:firstLine="0"/>
        <w:jc w:val="center"/>
      </w:pPr>
      <w:r>
        <w:rPr>
          <w:noProof/>
        </w:rPr>
        <w:drawing>
          <wp:inline distT="0" distB="0" distL="0" distR="0" wp14:anchorId="7906F1D4" wp14:editId="7B0D1F34">
            <wp:extent cx="4320000" cy="1086688"/>
            <wp:effectExtent l="0" t="0" r="4445" b="0"/>
            <wp:docPr id="777628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1086688"/>
                    </a:xfrm>
                    <a:prstGeom prst="rect">
                      <a:avLst/>
                    </a:prstGeom>
                    <a:noFill/>
                  </pic:spPr>
                </pic:pic>
              </a:graphicData>
            </a:graphic>
          </wp:inline>
        </w:drawing>
      </w:r>
    </w:p>
    <w:p w14:paraId="6669CC27" w14:textId="77777777" w:rsidR="00E56114" w:rsidRDefault="00E56114" w:rsidP="00151249">
      <w:pPr>
        <w:pStyle w:val="Articlenormaltext"/>
      </w:pPr>
    </w:p>
    <w:p w14:paraId="2DD71ACF" w14:textId="41400E62" w:rsidR="00151249" w:rsidRDefault="00BB06C2" w:rsidP="00151249">
      <w:pPr>
        <w:pStyle w:val="Articlenormaltext"/>
        <w:rPr>
          <w:b/>
          <w:bCs/>
          <w:i/>
          <w:iCs/>
        </w:rPr>
      </w:pPr>
      <w:r>
        <w:lastRenderedPageBreak/>
        <w:t>The next three questions</w:t>
      </w:r>
      <w:r w:rsidR="000C310D">
        <w:t>, shown in table 2,</w:t>
      </w:r>
      <w:r>
        <w:t xml:space="preserve"> focused on the </w:t>
      </w:r>
      <w:r w:rsidR="002F251D">
        <w:t>player’s</w:t>
      </w:r>
      <w:r>
        <w:t xml:space="preserve"> experience of the escape rooms.  </w:t>
      </w:r>
      <w:r w:rsidR="00542EF2">
        <w:t>When asked to score the enjoyment level experienced when playing the escape rooms,</w:t>
      </w:r>
      <w:r w:rsidR="00FB6E83">
        <w:t xml:space="preserve"> question </w:t>
      </w:r>
      <w:r w:rsidR="00DF1FC5">
        <w:t>four</w:t>
      </w:r>
      <w:r w:rsidR="00E56114">
        <w:t xml:space="preserve"> (Q4)</w:t>
      </w:r>
      <w:r w:rsidR="00FB6E83">
        <w:t>,</w:t>
      </w:r>
      <w:r w:rsidR="00542EF2">
        <w:t xml:space="preserve"> nearly </w:t>
      </w:r>
      <w:r w:rsidR="006F7533">
        <w:t>all</w:t>
      </w:r>
      <w:r w:rsidR="00542EF2">
        <w:t xml:space="preserve"> the participants (97.67%) scored the games six or above out of ten.  This indicates that the creators of the escape rooms were highly successful in generating engaging experiences which players could lose themselves in, possibly entering a state of flow.</w:t>
      </w:r>
      <w:r w:rsidR="00FB6E83">
        <w:t xml:space="preserve">  </w:t>
      </w:r>
      <w:r w:rsidR="00DF1FC5">
        <w:t xml:space="preserve">Question five </w:t>
      </w:r>
      <w:r w:rsidR="00E56114">
        <w:t xml:space="preserve">(Q5) </w:t>
      </w:r>
      <w:r w:rsidR="00DF1FC5">
        <w:t>asked</w:t>
      </w:r>
      <w:r w:rsidR="00FB6E83">
        <w:t xml:space="preserve"> how the escape rooms had performed as learning experiences, 90.67% of participants rated them </w:t>
      </w:r>
      <w:r w:rsidR="005A21B8">
        <w:t>as six</w:t>
      </w:r>
      <w:r w:rsidR="00FB6E83">
        <w:t xml:space="preserve"> or </w:t>
      </w:r>
      <w:r w:rsidR="002F251D">
        <w:t>more,</w:t>
      </w:r>
      <w:r w:rsidR="00FB6E83">
        <w:t xml:space="preserve"> showing that, despite some anomalies, </w:t>
      </w:r>
      <w:r w:rsidR="006F7533">
        <w:t>most</w:t>
      </w:r>
      <w:r w:rsidR="00FB6E83">
        <w:t xml:space="preserve"> participants felt that they had learnt something new about the subjects covered.</w:t>
      </w:r>
      <w:r w:rsidR="00DF1FC5">
        <w:t xml:space="preserve">  This </w:t>
      </w:r>
      <w:r w:rsidR="00890F57">
        <w:t xml:space="preserve">correlates well with the interest that </w:t>
      </w:r>
      <w:r w:rsidR="00DF1FC5">
        <w:t>was often observed within the post-session debriefs.</w:t>
      </w:r>
      <w:r w:rsidR="000213FC">
        <w:t xml:space="preserve">  In response to question six</w:t>
      </w:r>
      <w:r w:rsidR="00E56114">
        <w:t xml:space="preserve"> (Q6)</w:t>
      </w:r>
      <w:r w:rsidR="000213FC">
        <w:t xml:space="preserve">, which related to the difficulty levels encountered within the escape rooms, 30.23% of participants thought that the games were too hard, scoring difficulty an eight or above out of ten.  A further 11.16% of participants scored the difficulty of the escape rooms at a three or below.  However, </w:t>
      </w:r>
      <w:r w:rsidR="006F7533">
        <w:t>most</w:t>
      </w:r>
      <w:r w:rsidR="000213FC">
        <w:t xml:space="preserve"> players (58.60%) scored the escape rooms difficulty within the middle range of four to seven, showing that the overall difficulty experienced across the games was more likely correct.</w:t>
      </w:r>
    </w:p>
    <w:p w14:paraId="115ED6E2" w14:textId="77777777" w:rsidR="00151249" w:rsidRDefault="00151249" w:rsidP="00151249">
      <w:pPr>
        <w:pStyle w:val="Articlenormaltext"/>
      </w:pPr>
    </w:p>
    <w:p w14:paraId="21AF3675" w14:textId="3EA66506" w:rsidR="000213FC" w:rsidRDefault="00F53078" w:rsidP="0037148D">
      <w:pPr>
        <w:pStyle w:val="Tablecaption"/>
        <w:numPr>
          <w:ilvl w:val="0"/>
          <w:numId w:val="0"/>
        </w:numPr>
        <w:ind w:left="360" w:hanging="360"/>
        <w:jc w:val="center"/>
      </w:pPr>
      <w:bookmarkStart w:id="11" w:name="_Hlk176270951"/>
      <w:r w:rsidRPr="00F53078">
        <w:rPr>
          <w:b/>
          <w:bCs/>
        </w:rPr>
        <w:t>Table 2.</w:t>
      </w:r>
      <w:r w:rsidRPr="00F53078">
        <w:t xml:space="preserve"> </w:t>
      </w:r>
      <w:r w:rsidRPr="00BD03DD">
        <w:t>Questionnaire r</w:t>
      </w:r>
      <w:r>
        <w:t>esponses to</w:t>
      </w:r>
      <w:r w:rsidRPr="00BD03DD">
        <w:t xml:space="preserve"> Q</w:t>
      </w:r>
      <w:r>
        <w:t>uestions 4</w:t>
      </w:r>
      <w:r w:rsidR="00176E7E">
        <w:t xml:space="preserve"> (Level of Enjoyment)</w:t>
      </w:r>
      <w:r>
        <w:t xml:space="preserve">, 5 </w:t>
      </w:r>
      <w:r w:rsidR="00176E7E">
        <w:t xml:space="preserve">(Quality of Learning Experience) </w:t>
      </w:r>
      <w:r>
        <w:t>and 6</w:t>
      </w:r>
      <w:r w:rsidR="000C310D">
        <w:t xml:space="preserve"> (</w:t>
      </w:r>
      <w:r w:rsidR="00176E7E">
        <w:t>Difficulty Level</w:t>
      </w:r>
      <w:r w:rsidR="000C310D">
        <w:t>)</w:t>
      </w:r>
      <w:r>
        <w:t>.</w:t>
      </w:r>
    </w:p>
    <w:p w14:paraId="6DDF5CC5" w14:textId="77777777" w:rsidR="00E56114" w:rsidRPr="00E56114" w:rsidRDefault="00E56114" w:rsidP="00E56114">
      <w:pPr>
        <w:pStyle w:val="Articlenormaltext"/>
      </w:pPr>
    </w:p>
    <w:bookmarkEnd w:id="11"/>
    <w:p w14:paraId="7083BCE1" w14:textId="053A1C36" w:rsidR="00975259" w:rsidRDefault="00E56114" w:rsidP="00E56114">
      <w:pPr>
        <w:pStyle w:val="Articlenormaltext"/>
        <w:ind w:firstLine="0"/>
        <w:jc w:val="center"/>
      </w:pPr>
      <w:r>
        <w:rPr>
          <w:noProof/>
        </w:rPr>
        <w:drawing>
          <wp:inline distT="0" distB="0" distL="0" distR="0" wp14:anchorId="774830D3" wp14:editId="15814172">
            <wp:extent cx="4320000" cy="1884755"/>
            <wp:effectExtent l="0" t="0" r="4445" b="1270"/>
            <wp:docPr id="1681100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1884755"/>
                    </a:xfrm>
                    <a:prstGeom prst="rect">
                      <a:avLst/>
                    </a:prstGeom>
                    <a:noFill/>
                  </pic:spPr>
                </pic:pic>
              </a:graphicData>
            </a:graphic>
          </wp:inline>
        </w:drawing>
      </w:r>
      <w:r>
        <w:t xml:space="preserve">  </w:t>
      </w:r>
      <w:r w:rsidR="00F53078">
        <w:t xml:space="preserve"> </w:t>
      </w:r>
      <w:r>
        <w:rPr>
          <w:noProof/>
        </w:rPr>
        <w:drawing>
          <wp:inline distT="0" distB="0" distL="0" distR="0" wp14:anchorId="5DE84172" wp14:editId="4DA9D41E">
            <wp:extent cx="4320000" cy="1896037"/>
            <wp:effectExtent l="0" t="0" r="4445" b="9525"/>
            <wp:docPr id="684099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1896037"/>
                    </a:xfrm>
                    <a:prstGeom prst="rect">
                      <a:avLst/>
                    </a:prstGeom>
                    <a:noFill/>
                  </pic:spPr>
                </pic:pic>
              </a:graphicData>
            </a:graphic>
          </wp:inline>
        </w:drawing>
      </w:r>
      <w:r w:rsidR="00F53078">
        <w:t xml:space="preserve"> </w:t>
      </w:r>
    </w:p>
    <w:p w14:paraId="08F1F4F5" w14:textId="528242A8" w:rsidR="00975259" w:rsidRDefault="00E56114" w:rsidP="00F53078">
      <w:pPr>
        <w:spacing w:line="480" w:lineRule="auto"/>
        <w:jc w:val="center"/>
        <w:rPr>
          <w:rFonts w:ascii="Times New Roman" w:hAnsi="Times New Roman"/>
        </w:rPr>
      </w:pPr>
      <w:r>
        <w:rPr>
          <w:rFonts w:ascii="Times New Roman" w:hAnsi="Times New Roman"/>
          <w:noProof/>
        </w:rPr>
        <w:drawing>
          <wp:inline distT="0" distB="0" distL="0" distR="0" wp14:anchorId="0D2B3AE0" wp14:editId="71881967">
            <wp:extent cx="4320000" cy="1900819"/>
            <wp:effectExtent l="0" t="0" r="4445" b="4445"/>
            <wp:docPr id="1403819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1900819"/>
                    </a:xfrm>
                    <a:prstGeom prst="rect">
                      <a:avLst/>
                    </a:prstGeom>
                    <a:noFill/>
                  </pic:spPr>
                </pic:pic>
              </a:graphicData>
            </a:graphic>
          </wp:inline>
        </w:drawing>
      </w:r>
    </w:p>
    <w:p w14:paraId="7E126B38" w14:textId="6465C6A5" w:rsidR="00BB06C2" w:rsidRDefault="000C310D" w:rsidP="00BB06C2">
      <w:pPr>
        <w:pStyle w:val="Articlenormaltext"/>
      </w:pPr>
      <w:r>
        <w:lastRenderedPageBreak/>
        <w:t xml:space="preserve">Table </w:t>
      </w:r>
      <w:r w:rsidR="008A1884">
        <w:t>3</w:t>
      </w:r>
      <w:r>
        <w:t xml:space="preserve"> covers q</w:t>
      </w:r>
      <w:r w:rsidR="00BB06C2">
        <w:t xml:space="preserve">uestions seven, eight, and nine </w:t>
      </w:r>
      <w:r>
        <w:t xml:space="preserve">which </w:t>
      </w:r>
      <w:r w:rsidR="002F251D">
        <w:t>concentrate</w:t>
      </w:r>
      <w:r w:rsidR="00BB06C2">
        <w:t xml:space="preserve"> on understanding how the various escape rooms had been facilitated.  When asked </w:t>
      </w:r>
      <w:r w:rsidR="00FA6046">
        <w:t xml:space="preserve">in question seven </w:t>
      </w:r>
      <w:r w:rsidR="00176E7E">
        <w:t xml:space="preserve">(Q7) </w:t>
      </w:r>
      <w:r w:rsidR="00BB06C2">
        <w:t>how good the information provided to participants prior to playing the rooms was</w:t>
      </w:r>
      <w:r w:rsidR="00FA6046">
        <w:t xml:space="preserve">, 86.97% of participants stated the information was good or very good compared to 12.55% who thought it was average and just 0.46% who thought it was poor.  Question eight </w:t>
      </w:r>
      <w:r w:rsidR="00176E7E">
        <w:t xml:space="preserve">(Q8) </w:t>
      </w:r>
      <w:r w:rsidR="00FA6046">
        <w:t xml:space="preserve">provided data about in-game facilitation with 92.52% feeling that it had been good or very good, 6.54% average and 0.93% poor.  The final question on facilitation </w:t>
      </w:r>
      <w:r w:rsidR="00176E7E">
        <w:t xml:space="preserve">(Q9) </w:t>
      </w:r>
      <w:r w:rsidR="00FA6046">
        <w:t xml:space="preserve">reflected upon the post-game debrief and the explanations provided about the games.  Here 93.02% of participants felt that facilitators had done a good or very good job, 6.04% </w:t>
      </w:r>
      <w:r w:rsidR="00176E7E">
        <w:t xml:space="preserve">an </w:t>
      </w:r>
      <w:r w:rsidR="00FA6046">
        <w:t>average</w:t>
      </w:r>
      <w:r w:rsidR="00176E7E">
        <w:t xml:space="preserve"> job</w:t>
      </w:r>
      <w:r w:rsidR="00FA6046">
        <w:t xml:space="preserve">, and 0.93% felt that the facilitators had done badly.  It should be noted that none of the participants stated that the facilitation had been </w:t>
      </w:r>
      <w:r w:rsidR="00176E7E">
        <w:t xml:space="preserve">very </w:t>
      </w:r>
      <w:r w:rsidR="00FA6046">
        <w:t xml:space="preserve">poor at any stage of the tests.  These figures also strongly indicate that the facilitation of the testing sessions, which consisted of a brief introduction, light guidance during gameplay, and a post-session debrief were well perceived by the participants. </w:t>
      </w:r>
    </w:p>
    <w:p w14:paraId="13A118AF" w14:textId="77777777" w:rsidR="006C7996" w:rsidRDefault="006C7996" w:rsidP="00BB06C2">
      <w:pPr>
        <w:pStyle w:val="Articlenormaltext"/>
      </w:pPr>
    </w:p>
    <w:p w14:paraId="740AE956" w14:textId="4A39A370" w:rsidR="000C310D" w:rsidRPr="002B3BB6" w:rsidRDefault="000C310D" w:rsidP="0037148D">
      <w:pPr>
        <w:pStyle w:val="Tablecaption"/>
        <w:numPr>
          <w:ilvl w:val="0"/>
          <w:numId w:val="0"/>
        </w:numPr>
        <w:ind w:left="360" w:hanging="360"/>
        <w:jc w:val="center"/>
      </w:pPr>
      <w:bookmarkStart w:id="12" w:name="_Hlk176351977"/>
      <w:r w:rsidRPr="0037148D">
        <w:rPr>
          <w:b/>
          <w:bCs/>
        </w:rPr>
        <w:t>Table 3.</w:t>
      </w:r>
      <w:r w:rsidRPr="0037148D">
        <w:t xml:space="preserve"> Questionnaire responses to Questions</w:t>
      </w:r>
      <w:r w:rsidR="005E32AA" w:rsidRPr="0037148D">
        <w:t xml:space="preserve"> </w:t>
      </w:r>
      <w:r w:rsidRPr="0037148D">
        <w:t>7</w:t>
      </w:r>
      <w:r w:rsidR="00DD2C43">
        <w:t>(Information Provided Prior to the Session)</w:t>
      </w:r>
      <w:r w:rsidRPr="0037148D">
        <w:t>, 8</w:t>
      </w:r>
      <w:r w:rsidR="00DD2C43">
        <w:t xml:space="preserve"> (Facilitation During Gameplay)</w:t>
      </w:r>
      <w:r w:rsidRPr="0037148D">
        <w:t xml:space="preserve"> and 9 (</w:t>
      </w:r>
      <w:r w:rsidR="00DD2C43">
        <w:t>Information Provided After the Session</w:t>
      </w:r>
      <w:r w:rsidRPr="0037148D">
        <w:t>).</w:t>
      </w:r>
    </w:p>
    <w:bookmarkEnd w:id="12"/>
    <w:p w14:paraId="23DDE108" w14:textId="03E6AD05" w:rsidR="000C310D" w:rsidRDefault="00176E7E" w:rsidP="00176E7E">
      <w:pPr>
        <w:spacing w:line="264" w:lineRule="auto"/>
        <w:jc w:val="center"/>
        <w:rPr>
          <w:rFonts w:ascii="Times New Roman" w:hAnsi="Times New Roman"/>
        </w:rPr>
      </w:pPr>
      <w:r>
        <w:rPr>
          <w:rFonts w:ascii="Times New Roman" w:hAnsi="Times New Roman"/>
          <w:noProof/>
        </w:rPr>
        <w:drawing>
          <wp:inline distT="0" distB="0" distL="0" distR="0" wp14:anchorId="05D40EE4" wp14:editId="4C8CBDF8">
            <wp:extent cx="4320000" cy="1828999"/>
            <wp:effectExtent l="0" t="0" r="4445" b="0"/>
            <wp:docPr id="16713889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1828999"/>
                    </a:xfrm>
                    <a:prstGeom prst="rect">
                      <a:avLst/>
                    </a:prstGeom>
                    <a:noFill/>
                  </pic:spPr>
                </pic:pic>
              </a:graphicData>
            </a:graphic>
          </wp:inline>
        </w:drawing>
      </w:r>
    </w:p>
    <w:p w14:paraId="670E5ECB" w14:textId="1F9F0037" w:rsidR="00975259" w:rsidRDefault="00975259" w:rsidP="00176E7E">
      <w:pPr>
        <w:spacing w:line="240" w:lineRule="auto"/>
        <w:jc w:val="both"/>
        <w:rPr>
          <w:rFonts w:ascii="Times New Roman" w:hAnsi="Times New Roman"/>
        </w:rPr>
      </w:pPr>
    </w:p>
    <w:p w14:paraId="3AB52741" w14:textId="665A50C9" w:rsidR="000C310D" w:rsidRDefault="000C310D" w:rsidP="005E32AA">
      <w:pPr>
        <w:pStyle w:val="Articlenormaltext"/>
      </w:pPr>
      <w:r>
        <w:t>Participants were also asked a series of questions that related to the wider project context</w:t>
      </w:r>
      <w:r w:rsidR="00735BF6">
        <w:t xml:space="preserve"> and its aim of providing a toolset that could be freely utili</w:t>
      </w:r>
      <w:r w:rsidR="000440A1">
        <w:t>z</w:t>
      </w:r>
      <w:r w:rsidR="00735BF6">
        <w:t>ed by anyone.  These are shown in table four</w:t>
      </w:r>
      <w:r w:rsidR="005E32AA">
        <w:t xml:space="preserve"> which covers questions ten, eleven and twelve</w:t>
      </w:r>
      <w:r w:rsidR="00735BF6">
        <w:t>.</w:t>
      </w:r>
      <w:r w:rsidR="005E32AA">
        <w:t xml:space="preserve">  Data from responses to question </w:t>
      </w:r>
      <w:r w:rsidR="008A1884">
        <w:t>ten</w:t>
      </w:r>
      <w:r w:rsidR="00176E7E">
        <w:t>, which asked whether players would recommend escape rooms created within the project to their friends and colleagues,</w:t>
      </w:r>
      <w:r w:rsidR="005E32AA">
        <w:t xml:space="preserve"> indicate that 84.65% </w:t>
      </w:r>
      <w:r w:rsidR="002F251D">
        <w:t>of</w:t>
      </w:r>
      <w:r w:rsidR="005E32AA">
        <w:t xml:space="preserve"> participants would recommend the escape rooms.  This figure increased slightly when participants were asked whether they would be willing to play other escape rooms related to </w:t>
      </w:r>
      <w:r w:rsidR="005D7FC0">
        <w:t>E</w:t>
      </w:r>
      <w:r w:rsidR="005E32AA">
        <w:t>scape</w:t>
      </w:r>
      <w:r w:rsidR="005D7FC0">
        <w:t xml:space="preserve"> </w:t>
      </w:r>
      <w:r w:rsidR="009A7199">
        <w:t xml:space="preserve">Racism </w:t>
      </w:r>
      <w:r w:rsidR="00967C7E">
        <w:t>(Q11)</w:t>
      </w:r>
      <w:r w:rsidR="005E32AA">
        <w:t>.  Th</w:t>
      </w:r>
      <w:r w:rsidR="00967C7E">
        <w:t>is was</w:t>
      </w:r>
      <w:r w:rsidR="005E32AA">
        <w:t xml:space="preserve"> deemed a highly positive response </w:t>
      </w:r>
      <w:r w:rsidR="00614AEC">
        <w:t>to</w:t>
      </w:r>
      <w:r w:rsidR="005E32AA">
        <w:t xml:space="preserve"> the projects outputs and supplied confirmation that the players had enjoyed and engaged well with the escape rooms, to the point where they were willing to encourage their friends </w:t>
      </w:r>
      <w:r w:rsidR="00967C7E">
        <w:t xml:space="preserve">and colleagues </w:t>
      </w:r>
      <w:r w:rsidR="005E32AA">
        <w:t xml:space="preserve">to play.  However, in terms of </w:t>
      </w:r>
      <w:r w:rsidR="00967C7E">
        <w:t xml:space="preserve">whether participants would consider </w:t>
      </w:r>
      <w:r w:rsidR="005E32AA">
        <w:t>using an online location that offered free instructions and guidance for building and running educational escape rooms</w:t>
      </w:r>
      <w:r w:rsidR="00967C7E">
        <w:t xml:space="preserve"> (Q12)</w:t>
      </w:r>
      <w:r w:rsidR="005E32AA">
        <w:t>, whilst almost half of the participants (49.76%) stated that they would take advantage of such an opportunity 44.65% only stated that they might, with 5.58% saying that the</w:t>
      </w:r>
      <w:r w:rsidR="00903C9D">
        <w:t>y</w:t>
      </w:r>
      <w:r w:rsidR="005E32AA">
        <w:t xml:space="preserve"> </w:t>
      </w:r>
      <w:r w:rsidR="00967C7E">
        <w:t xml:space="preserve">would </w:t>
      </w:r>
      <w:r w:rsidR="005E32AA">
        <w:t>definitely not.  These latter responses cannot be properly explained but perhaps indicate an unwillingness amongst some participants to create and run escape rooms even when the information to do so is freely given on how to do so.  Cost may also be an unaccounted factor here.</w:t>
      </w:r>
    </w:p>
    <w:p w14:paraId="1E5B7990" w14:textId="77777777" w:rsidR="00717962" w:rsidRDefault="00717962" w:rsidP="005E32AA">
      <w:pPr>
        <w:pStyle w:val="Articlenormaltext"/>
      </w:pPr>
    </w:p>
    <w:p w14:paraId="6E4B187A" w14:textId="77777777" w:rsidR="005D3F80" w:rsidRDefault="005D3F80" w:rsidP="005E32AA">
      <w:pPr>
        <w:pStyle w:val="Articlenormaltext"/>
      </w:pPr>
    </w:p>
    <w:p w14:paraId="46C81B0F" w14:textId="77777777" w:rsidR="00717962" w:rsidRDefault="00717962" w:rsidP="005E32AA">
      <w:pPr>
        <w:pStyle w:val="Articlenormaltext"/>
      </w:pPr>
    </w:p>
    <w:p w14:paraId="4CEA8B53" w14:textId="77777777" w:rsidR="00717962" w:rsidRDefault="00717962" w:rsidP="005E32AA">
      <w:pPr>
        <w:pStyle w:val="Articlenormaltext"/>
      </w:pPr>
    </w:p>
    <w:p w14:paraId="552F806A" w14:textId="77777777" w:rsidR="00717962" w:rsidRDefault="00717962" w:rsidP="005E32AA">
      <w:pPr>
        <w:pStyle w:val="Articlenormaltext"/>
      </w:pPr>
    </w:p>
    <w:p w14:paraId="2DA8E233" w14:textId="77777777" w:rsidR="00717962" w:rsidRDefault="00717962" w:rsidP="005E32AA">
      <w:pPr>
        <w:pStyle w:val="Articlenormaltext"/>
      </w:pPr>
    </w:p>
    <w:p w14:paraId="5B9580E4" w14:textId="77777777" w:rsidR="00717962" w:rsidRDefault="00717962" w:rsidP="005E32AA">
      <w:pPr>
        <w:pStyle w:val="Articlenormaltext"/>
      </w:pPr>
    </w:p>
    <w:p w14:paraId="117C1F48" w14:textId="2B2AF6C2" w:rsidR="005E32AA" w:rsidRDefault="005E32AA" w:rsidP="0037148D">
      <w:pPr>
        <w:pStyle w:val="Tablecaption"/>
        <w:numPr>
          <w:ilvl w:val="0"/>
          <w:numId w:val="0"/>
        </w:numPr>
        <w:ind w:left="360" w:hanging="360"/>
        <w:jc w:val="center"/>
      </w:pPr>
      <w:r w:rsidRPr="00F53078">
        <w:rPr>
          <w:b/>
          <w:bCs/>
        </w:rPr>
        <w:lastRenderedPageBreak/>
        <w:t xml:space="preserve">Table </w:t>
      </w:r>
      <w:r>
        <w:rPr>
          <w:b/>
          <w:bCs/>
        </w:rPr>
        <w:t>4</w:t>
      </w:r>
      <w:r w:rsidRPr="00F53078">
        <w:rPr>
          <w:b/>
          <w:bCs/>
        </w:rPr>
        <w:t>.</w:t>
      </w:r>
      <w:r w:rsidRPr="00F53078">
        <w:t xml:space="preserve"> </w:t>
      </w:r>
      <w:r w:rsidRPr="00BD03DD">
        <w:t>Questionnaire r</w:t>
      </w:r>
      <w:r>
        <w:t>esponses to</w:t>
      </w:r>
      <w:r w:rsidRPr="00BD03DD">
        <w:t xml:space="preserve"> Q</w:t>
      </w:r>
      <w:r>
        <w:t>uestions 10</w:t>
      </w:r>
      <w:r w:rsidR="00DD2C43">
        <w:t xml:space="preserve"> (Would You Recommend the Escape Room to Friends &amp; </w:t>
      </w:r>
      <w:r w:rsidR="009A7199">
        <w:t>Colleagues</w:t>
      </w:r>
      <w:r w:rsidR="00DD2C43">
        <w:t>)</w:t>
      </w:r>
      <w:r>
        <w:t xml:space="preserve">, 11 </w:t>
      </w:r>
      <w:r w:rsidR="00DD2C43">
        <w:t xml:space="preserve">(Would You Play Other Educational Escape Rooms), </w:t>
      </w:r>
      <w:r>
        <w:t>and 12 (</w:t>
      </w:r>
      <w:r w:rsidR="00DD2C43">
        <w:t>Would You Use an Online Location Providing Free Educational Escape Room Experiences</w:t>
      </w:r>
      <w:r>
        <w:t>).</w:t>
      </w:r>
    </w:p>
    <w:p w14:paraId="131FE90F" w14:textId="4AD8062B" w:rsidR="00151249" w:rsidRDefault="00176E7E" w:rsidP="00151249">
      <w:pPr>
        <w:pStyle w:val="Articlenormaltext"/>
        <w:ind w:firstLine="0"/>
        <w:jc w:val="center"/>
      </w:pPr>
      <w:r>
        <w:rPr>
          <w:noProof/>
        </w:rPr>
        <w:drawing>
          <wp:inline distT="0" distB="0" distL="0" distR="0" wp14:anchorId="18AD1B54" wp14:editId="30D1357C">
            <wp:extent cx="4320000" cy="1828999"/>
            <wp:effectExtent l="0" t="0" r="4445" b="0"/>
            <wp:docPr id="12184679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1828999"/>
                    </a:xfrm>
                    <a:prstGeom prst="rect">
                      <a:avLst/>
                    </a:prstGeom>
                    <a:noFill/>
                  </pic:spPr>
                </pic:pic>
              </a:graphicData>
            </a:graphic>
          </wp:inline>
        </w:drawing>
      </w:r>
    </w:p>
    <w:p w14:paraId="24701105" w14:textId="7134145D" w:rsidR="00975259" w:rsidRDefault="00975259" w:rsidP="005D3F80">
      <w:pPr>
        <w:spacing w:line="480" w:lineRule="auto"/>
        <w:jc w:val="both"/>
        <w:rPr>
          <w:rFonts w:ascii="Times New Roman" w:hAnsi="Times New Roman"/>
        </w:rPr>
      </w:pPr>
    </w:p>
    <w:p w14:paraId="6CD7F58D" w14:textId="71ABA36F" w:rsidR="000F35FD" w:rsidRDefault="000F35FD" w:rsidP="000F35FD">
      <w:pPr>
        <w:pStyle w:val="Articlenormaltext"/>
      </w:pPr>
      <w:r>
        <w:t>An additional five qualitative questions were also asked.  These sought to gain insight relating to the escape rooms puzzles, knowledge enhancement, and game quality.  Once these were received</w:t>
      </w:r>
      <w:r w:rsidR="00903C9D">
        <w:t>,</w:t>
      </w:r>
      <w:r>
        <w:t xml:space="preserve"> they were utilized by the designers of each game to make subtle changes to each escape room in order to improve them</w:t>
      </w:r>
      <w:r w:rsidR="00967C7E">
        <w:t xml:space="preserve"> using a design-based methodology</w:t>
      </w:r>
      <w:r>
        <w:t xml:space="preserve">.  Whilst over 900 responses to the five </w:t>
      </w:r>
      <w:r w:rsidR="00797D42">
        <w:t xml:space="preserve">qualitative </w:t>
      </w:r>
      <w:r>
        <w:t xml:space="preserve">questions were received </w:t>
      </w:r>
      <w:r w:rsidR="00797D42">
        <w:t xml:space="preserve">from our 215 participants </w:t>
      </w:r>
      <w:r>
        <w:t>across each of the partner languages, only the responses provided in the English language</w:t>
      </w:r>
      <w:r w:rsidR="00AF7263">
        <w:t xml:space="preserve"> and applying to the Victor’s Story case study</w:t>
      </w:r>
      <w:r>
        <w:t xml:space="preserve">, of which there were 76, are </w:t>
      </w:r>
      <w:r w:rsidR="00967C7E">
        <w:t>examined</w:t>
      </w:r>
      <w:r>
        <w:t xml:space="preserve"> here.</w:t>
      </w:r>
    </w:p>
    <w:p w14:paraId="6B943869" w14:textId="04A59EE0" w:rsidR="007D3C79" w:rsidRDefault="00032D08" w:rsidP="00032D08">
      <w:pPr>
        <w:pStyle w:val="Articlenormaltext"/>
      </w:pPr>
      <w:r>
        <w:t xml:space="preserve">Question thirteen </w:t>
      </w:r>
      <w:r w:rsidR="00967C7E">
        <w:t xml:space="preserve">(Q13) </w:t>
      </w:r>
      <w:r>
        <w:t xml:space="preserve">asked participants to indicate which of each escape rooms </w:t>
      </w:r>
      <w:r w:rsidR="006F7533">
        <w:t>puzzle</w:t>
      </w:r>
      <w:r>
        <w:t xml:space="preserve"> they had</w:t>
      </w:r>
      <w:r w:rsidR="00EB7061">
        <w:t xml:space="preserve"> found the easiest to solve.  The answers to this question were varied, however, one puzzle stood out within Victor’s Story in multiple responses involved a key submersed in a vase filled with </w:t>
      </w:r>
      <w:r w:rsidR="007D3C79">
        <w:t>‘</w:t>
      </w:r>
      <w:r w:rsidR="00EB7061">
        <w:t>urine</w:t>
      </w:r>
      <w:r w:rsidR="007D3C79">
        <w:t xml:space="preserve">’, </w:t>
      </w:r>
      <w:r w:rsidR="006F7533">
        <w:t>a</w:t>
      </w:r>
      <w:r w:rsidR="007D3C79">
        <w:t xml:space="preserve"> vitamin tablet dissolved in tap water.  Participants were required to combine a magnet with a piece of string, both of which could be found in lock boxes, to fish a key out of the vase.  This puzzle was modified in a simple manner, by filling the base of the vase with bobby pins and therefore making it more difficult to initially see and then extract the key.</w:t>
      </w:r>
    </w:p>
    <w:p w14:paraId="2C914DFB" w14:textId="746D37D1" w:rsidR="007D3C79" w:rsidRDefault="007D3C79" w:rsidP="00032D08">
      <w:pPr>
        <w:pStyle w:val="Articlenormaltext"/>
      </w:pPr>
      <w:r>
        <w:t>In question 14</w:t>
      </w:r>
      <w:r w:rsidR="00967C7E">
        <w:t xml:space="preserve"> (Q14)</w:t>
      </w:r>
      <w:r>
        <w:t xml:space="preserve">, participants were asked which puzzle they found the most difficult to solve.  In the case of Victor’s Story responses overwhelmingly indicated that the overarching puzzle, which allowed players to escape the room, was the most difficult to solve.  The puzzle required participants to discover Victor’s final diary entry.  The content of this page included a series of numbers which indicated a date, which in turn indicated another of the diary pages, a line of text upon the relevant page, and finally a letter within that line.  By resolving the code participants could </w:t>
      </w:r>
      <w:r w:rsidR="002F251D">
        <w:t>determine</w:t>
      </w:r>
      <w:r>
        <w:t xml:space="preserve"> a password which was required to exit the room.  The puzzle was made easier by simply circling the first of these indicated letters upon the relevant diary page, connecting the two aspects together and providing insight to the players.</w:t>
      </w:r>
      <w:r w:rsidR="007A2B21">
        <w:t xml:space="preserve">  Interestingly, taking the prevalent answers to these two questions we could </w:t>
      </w:r>
      <w:r w:rsidR="002F251D">
        <w:t>conclude</w:t>
      </w:r>
      <w:r w:rsidR="007A2B21">
        <w:t xml:space="preserve"> that players found object-based puzzles, where items needed to be combined and utili</w:t>
      </w:r>
      <w:r w:rsidR="000440A1">
        <w:t>z</w:t>
      </w:r>
      <w:r w:rsidR="007A2B21">
        <w:t>ed together, easier to solve than purely cognitive puzzles that required logical thought in order to solve them.</w:t>
      </w:r>
    </w:p>
    <w:p w14:paraId="77CE2F32" w14:textId="608244A0" w:rsidR="00891F49" w:rsidRDefault="00891F49" w:rsidP="004F58BB">
      <w:pPr>
        <w:pStyle w:val="Articlenormaltext"/>
      </w:pPr>
      <w:r>
        <w:t xml:space="preserve">The responses to questions fifteen </w:t>
      </w:r>
      <w:r w:rsidR="00967C7E">
        <w:t xml:space="preserve">(Q15) </w:t>
      </w:r>
      <w:r>
        <w:t xml:space="preserve">provided insight into possibly the most important reason for creating an educational escape room.  This simply asked whether the escape rooms had provided participants with new knowledge of which they had been previously unaware, in other words, had playing the escape room educated them.  The responses to this question were overwhelmingly positive, and in the case of Victor’s Story, reiterated that the escape room had generated an emotional attachment to the subject of modern slavery.  This had also been made obvious during the post-session debriefings.  </w:t>
      </w:r>
      <w:r w:rsidRPr="0070265C">
        <w:t xml:space="preserve">For example, one participant stated </w:t>
      </w:r>
      <w:r>
        <w:rPr>
          <w:i/>
          <w:iCs/>
        </w:rPr>
        <w:t>“I learnt a lot about the huge issue of modern slavery. I</w:t>
      </w:r>
      <w:r w:rsidR="00686D66">
        <w:rPr>
          <w:i/>
          <w:iCs/>
        </w:rPr>
        <w:t xml:space="preserve"> found i</w:t>
      </w:r>
      <w:r>
        <w:rPr>
          <w:i/>
          <w:iCs/>
        </w:rPr>
        <w:t>t very thought provoking and informative, especially the backstory behind it,”</w:t>
      </w:r>
      <w:r>
        <w:t xml:space="preserve"> whilst another said that “</w:t>
      </w:r>
      <w:r w:rsidRPr="0070265C">
        <w:rPr>
          <w:i/>
          <w:iCs/>
        </w:rPr>
        <w:t xml:space="preserve">Learning that there are enough </w:t>
      </w:r>
      <w:r w:rsidRPr="0070265C">
        <w:rPr>
          <w:i/>
          <w:iCs/>
        </w:rPr>
        <w:lastRenderedPageBreak/>
        <w:t>modern slaves to match the population of Australia was something new and haunting</w:t>
      </w:r>
      <w:r>
        <w:t>,” both of which appear to display evidence of learning and emotion.  To further investigate this, participant responses have been qualitatively assessed with four distinct categories emerging: (1) Increased Awareness / Knowledge, (2) Emotional Response, (3) Both, and (4) Neither (see Table 5).</w:t>
      </w:r>
    </w:p>
    <w:p w14:paraId="2878C5C0" w14:textId="77777777" w:rsidR="007555B4" w:rsidRDefault="007555B4" w:rsidP="004F58BB">
      <w:pPr>
        <w:pStyle w:val="Articlenormaltext"/>
      </w:pPr>
    </w:p>
    <w:p w14:paraId="3D6C15E3" w14:textId="0BE40A46" w:rsidR="007555B4" w:rsidRPr="007555B4" w:rsidRDefault="007555B4" w:rsidP="007555B4">
      <w:pPr>
        <w:pStyle w:val="Articlenormaltext"/>
        <w:rPr>
          <w:rFonts w:ascii="Arial" w:hAnsi="Arial" w:cs="Arial"/>
          <w:spacing w:val="0"/>
          <w:sz w:val="18"/>
          <w:szCs w:val="18"/>
        </w:rPr>
      </w:pPr>
      <w:r w:rsidRPr="00F53078">
        <w:rPr>
          <w:b/>
          <w:bCs/>
        </w:rPr>
        <w:t xml:space="preserve">Table </w:t>
      </w:r>
      <w:r>
        <w:rPr>
          <w:b/>
          <w:bCs/>
        </w:rPr>
        <w:t>5</w:t>
      </w:r>
      <w:r w:rsidRPr="00F53078">
        <w:rPr>
          <w:b/>
          <w:bCs/>
        </w:rPr>
        <w:t>.</w:t>
      </w:r>
      <w:r>
        <w:rPr>
          <w:b/>
          <w:bCs/>
        </w:rPr>
        <w:t xml:space="preserve"> </w:t>
      </w:r>
      <w:r w:rsidRPr="007555B4">
        <w:rPr>
          <w:rFonts w:ascii="Arial" w:hAnsi="Arial" w:cs="Arial"/>
          <w:spacing w:val="0"/>
          <w:sz w:val="18"/>
          <w:szCs w:val="18"/>
        </w:rPr>
        <w:t>Knowledge of Modern Slavery</w:t>
      </w:r>
    </w:p>
    <w:tbl>
      <w:tblPr>
        <w:tblStyle w:val="TableGrid"/>
        <w:tblW w:w="0" w:type="auto"/>
        <w:tblLook w:val="04A0" w:firstRow="1" w:lastRow="0" w:firstColumn="1" w:lastColumn="0" w:noHBand="0" w:noVBand="1"/>
      </w:tblPr>
      <w:tblGrid>
        <w:gridCol w:w="2268"/>
        <w:gridCol w:w="5243"/>
        <w:gridCol w:w="1127"/>
      </w:tblGrid>
      <w:tr w:rsidR="008F09FA" w14:paraId="4B1ADBAE" w14:textId="77777777" w:rsidTr="006A332C">
        <w:tc>
          <w:tcPr>
            <w:tcW w:w="2268" w:type="dxa"/>
            <w:tcBorders>
              <w:top w:val="single" w:sz="4" w:space="0" w:color="auto"/>
              <w:left w:val="nil"/>
              <w:bottom w:val="single" w:sz="4" w:space="0" w:color="auto"/>
              <w:right w:val="nil"/>
            </w:tcBorders>
          </w:tcPr>
          <w:p w14:paraId="74517299" w14:textId="4B9BD477" w:rsidR="008F09FA" w:rsidRPr="0037148D" w:rsidRDefault="00C77C45" w:rsidP="0037148D">
            <w:pPr>
              <w:spacing w:before="120" w:after="120" w:line="240" w:lineRule="auto"/>
              <w:rPr>
                <w:rFonts w:ascii="Arial" w:hAnsi="Arial" w:cs="Arial"/>
                <w:b/>
                <w:bCs/>
                <w:sz w:val="18"/>
                <w:szCs w:val="18"/>
              </w:rPr>
            </w:pPr>
            <w:r w:rsidRPr="006509F1">
              <w:rPr>
                <w:rFonts w:ascii="Arial" w:hAnsi="Arial" w:cs="Arial"/>
                <w:b/>
                <w:bCs/>
                <w:sz w:val="18"/>
                <w:szCs w:val="18"/>
                <w:lang w:val="en-US"/>
              </w:rPr>
              <w:t>Category</w:t>
            </w:r>
          </w:p>
        </w:tc>
        <w:tc>
          <w:tcPr>
            <w:tcW w:w="5243" w:type="dxa"/>
            <w:tcBorders>
              <w:top w:val="single" w:sz="4" w:space="0" w:color="auto"/>
              <w:left w:val="nil"/>
              <w:bottom w:val="single" w:sz="4" w:space="0" w:color="auto"/>
              <w:right w:val="nil"/>
            </w:tcBorders>
          </w:tcPr>
          <w:p w14:paraId="1977847B" w14:textId="51A698B6" w:rsidR="008F09FA" w:rsidRPr="006509F1" w:rsidRDefault="00C77C45" w:rsidP="0037148D">
            <w:pPr>
              <w:spacing w:before="120" w:after="120" w:line="240" w:lineRule="auto"/>
              <w:jc w:val="both"/>
              <w:rPr>
                <w:rFonts w:ascii="Times New Roman" w:hAnsi="Times New Roman"/>
                <w:lang w:val="en-US"/>
              </w:rPr>
            </w:pPr>
            <w:r w:rsidRPr="006509F1">
              <w:rPr>
                <w:rFonts w:ascii="Arial" w:hAnsi="Arial" w:cs="Arial"/>
                <w:b/>
                <w:bCs/>
                <w:sz w:val="18"/>
                <w:szCs w:val="18"/>
                <w:lang w:val="en-US"/>
              </w:rPr>
              <w:t>Sample Quotation(s)</w:t>
            </w:r>
          </w:p>
        </w:tc>
        <w:tc>
          <w:tcPr>
            <w:tcW w:w="1127" w:type="dxa"/>
            <w:tcBorders>
              <w:top w:val="single" w:sz="4" w:space="0" w:color="auto"/>
              <w:left w:val="nil"/>
              <w:bottom w:val="single" w:sz="4" w:space="0" w:color="auto"/>
              <w:right w:val="nil"/>
            </w:tcBorders>
            <w:vAlign w:val="center"/>
          </w:tcPr>
          <w:p w14:paraId="1922120A" w14:textId="7F9B421E" w:rsidR="008F09FA" w:rsidRPr="0037148D" w:rsidRDefault="00C77C45" w:rsidP="0037148D">
            <w:pPr>
              <w:spacing w:before="120" w:after="120" w:line="240" w:lineRule="auto"/>
              <w:jc w:val="center"/>
              <w:rPr>
                <w:rFonts w:ascii="Arial" w:hAnsi="Arial" w:cs="Arial"/>
                <w:b/>
                <w:bCs/>
                <w:sz w:val="18"/>
                <w:szCs w:val="18"/>
              </w:rPr>
            </w:pPr>
            <w:r w:rsidRPr="006509F1">
              <w:rPr>
                <w:rFonts w:ascii="Arial" w:hAnsi="Arial" w:cs="Arial"/>
                <w:b/>
                <w:bCs/>
                <w:sz w:val="18"/>
                <w:szCs w:val="18"/>
                <w:lang w:val="en-US"/>
              </w:rPr>
              <w:t>Frequency</w:t>
            </w:r>
          </w:p>
        </w:tc>
      </w:tr>
      <w:tr w:rsidR="00C77C45" w14:paraId="3805EA39" w14:textId="77777777" w:rsidTr="006A332C">
        <w:tc>
          <w:tcPr>
            <w:tcW w:w="2268" w:type="dxa"/>
            <w:tcBorders>
              <w:top w:val="single" w:sz="4" w:space="0" w:color="auto"/>
              <w:left w:val="nil"/>
              <w:bottom w:val="nil"/>
              <w:right w:val="nil"/>
            </w:tcBorders>
          </w:tcPr>
          <w:p w14:paraId="7F3C3D56" w14:textId="5E6A7D53" w:rsidR="00C77C45" w:rsidRPr="0037148D" w:rsidRDefault="00C77C45" w:rsidP="00C77C45">
            <w:pPr>
              <w:spacing w:before="120" w:after="120" w:line="240" w:lineRule="auto"/>
              <w:rPr>
                <w:rFonts w:ascii="Arial" w:hAnsi="Arial" w:cs="Arial"/>
                <w:b/>
                <w:bCs/>
                <w:sz w:val="18"/>
                <w:szCs w:val="18"/>
              </w:rPr>
            </w:pPr>
            <w:r w:rsidRPr="0037148D">
              <w:rPr>
                <w:rFonts w:ascii="Arial" w:hAnsi="Arial" w:cs="Arial"/>
                <w:b/>
                <w:bCs/>
                <w:sz w:val="18"/>
                <w:szCs w:val="18"/>
              </w:rPr>
              <w:t>Increased Awareness / Knowledge</w:t>
            </w:r>
          </w:p>
        </w:tc>
        <w:tc>
          <w:tcPr>
            <w:tcW w:w="5243" w:type="dxa"/>
            <w:tcBorders>
              <w:top w:val="single" w:sz="4" w:space="0" w:color="auto"/>
              <w:left w:val="nil"/>
              <w:bottom w:val="nil"/>
              <w:right w:val="nil"/>
            </w:tcBorders>
          </w:tcPr>
          <w:p w14:paraId="3656AF78" w14:textId="77777777" w:rsidR="00C77C45" w:rsidRPr="006509F1" w:rsidRDefault="00C77C45" w:rsidP="00C77C45">
            <w:pPr>
              <w:spacing w:before="120" w:after="120" w:line="240" w:lineRule="auto"/>
              <w:jc w:val="both"/>
              <w:rPr>
                <w:rFonts w:ascii="Arial" w:hAnsi="Arial" w:cs="Arial"/>
                <w:sz w:val="18"/>
                <w:szCs w:val="18"/>
                <w:lang w:val="en-US"/>
              </w:rPr>
            </w:pPr>
            <w:r w:rsidRPr="006509F1">
              <w:rPr>
                <w:rFonts w:ascii="Arial" w:hAnsi="Arial" w:cs="Arial"/>
                <w:sz w:val="18"/>
                <w:szCs w:val="18"/>
                <w:lang w:val="en-US"/>
              </w:rPr>
              <w:t>“I didn't know that the population of Australia was the same as the amount of people in slave labour.”</w:t>
            </w:r>
          </w:p>
          <w:p w14:paraId="36967206" w14:textId="77777777" w:rsidR="00C77C45" w:rsidRPr="006509F1" w:rsidRDefault="00C77C45" w:rsidP="00C77C45">
            <w:pPr>
              <w:spacing w:before="120" w:after="120" w:line="240" w:lineRule="auto"/>
              <w:jc w:val="both"/>
              <w:rPr>
                <w:rFonts w:ascii="Arial" w:hAnsi="Arial" w:cs="Arial"/>
                <w:sz w:val="18"/>
                <w:szCs w:val="18"/>
                <w:lang w:val="en-US"/>
              </w:rPr>
            </w:pPr>
            <w:r w:rsidRPr="006509F1">
              <w:rPr>
                <w:rFonts w:ascii="Arial" w:hAnsi="Arial" w:cs="Arial"/>
                <w:sz w:val="18"/>
                <w:szCs w:val="18"/>
                <w:lang w:val="en-US"/>
              </w:rPr>
              <w:t>“The lengths people have to go to before they can receive aid when it comes to being held against their will with no form of communication.”</w:t>
            </w:r>
          </w:p>
          <w:p w14:paraId="450A0B19" w14:textId="44A12B71" w:rsidR="00C77C45" w:rsidRPr="006509F1" w:rsidRDefault="00C77C45" w:rsidP="00C77C45">
            <w:pPr>
              <w:spacing w:before="120" w:after="120" w:line="240" w:lineRule="auto"/>
              <w:jc w:val="both"/>
              <w:rPr>
                <w:rFonts w:ascii="Arial" w:hAnsi="Arial" w:cs="Arial"/>
                <w:sz w:val="18"/>
                <w:szCs w:val="18"/>
                <w:lang w:val="en-US"/>
              </w:rPr>
            </w:pPr>
            <w:r w:rsidRPr="006509F1">
              <w:rPr>
                <w:rFonts w:ascii="Arial" w:hAnsi="Arial" w:cs="Arial"/>
                <w:sz w:val="18"/>
                <w:szCs w:val="18"/>
                <w:lang w:val="en-US"/>
              </w:rPr>
              <w:t>“Yes, and I feel I know a lot more about forced labour, how it happens, and how prevalent it actually is.”</w:t>
            </w:r>
          </w:p>
        </w:tc>
        <w:tc>
          <w:tcPr>
            <w:tcW w:w="1127" w:type="dxa"/>
            <w:tcBorders>
              <w:top w:val="single" w:sz="4" w:space="0" w:color="auto"/>
              <w:left w:val="nil"/>
              <w:bottom w:val="nil"/>
              <w:right w:val="nil"/>
            </w:tcBorders>
            <w:vAlign w:val="center"/>
          </w:tcPr>
          <w:p w14:paraId="2D58857D" w14:textId="760C7107" w:rsidR="00C77C45" w:rsidRPr="0037148D" w:rsidRDefault="00C77C45" w:rsidP="00C77C45">
            <w:pPr>
              <w:spacing w:before="120" w:after="120" w:line="240" w:lineRule="auto"/>
              <w:jc w:val="center"/>
              <w:rPr>
                <w:rFonts w:ascii="Arial" w:hAnsi="Arial" w:cs="Arial"/>
                <w:b/>
                <w:bCs/>
                <w:sz w:val="18"/>
                <w:szCs w:val="18"/>
              </w:rPr>
            </w:pPr>
            <w:r w:rsidRPr="0037148D">
              <w:rPr>
                <w:rFonts w:ascii="Arial" w:hAnsi="Arial" w:cs="Arial"/>
                <w:b/>
                <w:bCs/>
                <w:sz w:val="18"/>
                <w:szCs w:val="18"/>
              </w:rPr>
              <w:t>21</w:t>
            </w:r>
          </w:p>
        </w:tc>
      </w:tr>
      <w:tr w:rsidR="00C77C45" w14:paraId="100039C2" w14:textId="77777777" w:rsidTr="006A332C">
        <w:tc>
          <w:tcPr>
            <w:tcW w:w="2268" w:type="dxa"/>
            <w:tcBorders>
              <w:top w:val="nil"/>
              <w:left w:val="nil"/>
              <w:bottom w:val="nil"/>
              <w:right w:val="nil"/>
            </w:tcBorders>
          </w:tcPr>
          <w:p w14:paraId="606A7814" w14:textId="77777777" w:rsidR="00C77C45" w:rsidRPr="0037148D" w:rsidRDefault="00C77C45" w:rsidP="00C77C45">
            <w:pPr>
              <w:spacing w:before="120" w:after="120" w:line="240" w:lineRule="auto"/>
              <w:rPr>
                <w:rFonts w:ascii="Arial" w:hAnsi="Arial" w:cs="Arial"/>
                <w:b/>
                <w:bCs/>
                <w:sz w:val="18"/>
                <w:szCs w:val="18"/>
              </w:rPr>
            </w:pPr>
            <w:r w:rsidRPr="0037148D">
              <w:rPr>
                <w:rFonts w:ascii="Arial" w:hAnsi="Arial" w:cs="Arial"/>
                <w:b/>
                <w:bCs/>
                <w:sz w:val="18"/>
                <w:szCs w:val="18"/>
              </w:rPr>
              <w:t>Emotional Response</w:t>
            </w:r>
          </w:p>
        </w:tc>
        <w:tc>
          <w:tcPr>
            <w:tcW w:w="5243" w:type="dxa"/>
            <w:tcBorders>
              <w:top w:val="nil"/>
              <w:left w:val="nil"/>
              <w:bottom w:val="nil"/>
              <w:right w:val="nil"/>
            </w:tcBorders>
          </w:tcPr>
          <w:p w14:paraId="6F8D773F" w14:textId="77777777" w:rsidR="00C77C45" w:rsidRPr="006509F1" w:rsidRDefault="00C77C45" w:rsidP="00C77C45">
            <w:pPr>
              <w:spacing w:before="120" w:after="120" w:line="240" w:lineRule="auto"/>
              <w:jc w:val="both"/>
              <w:rPr>
                <w:rFonts w:ascii="Arial" w:hAnsi="Arial" w:cs="Arial"/>
                <w:sz w:val="18"/>
                <w:szCs w:val="18"/>
                <w:lang w:val="en-US"/>
              </w:rPr>
            </w:pPr>
            <w:r w:rsidRPr="006509F1">
              <w:rPr>
                <w:rFonts w:ascii="Arial" w:hAnsi="Arial" w:cs="Arial"/>
                <w:sz w:val="18"/>
                <w:szCs w:val="18"/>
                <w:lang w:val="en-US"/>
              </w:rPr>
              <w:t>“Pretty shocking to hear about how many people were in modern slavery.”</w:t>
            </w:r>
          </w:p>
          <w:p w14:paraId="21249FE1" w14:textId="77777777" w:rsidR="00C77C45" w:rsidRPr="006509F1" w:rsidRDefault="00C77C45" w:rsidP="00C77C45">
            <w:pPr>
              <w:spacing w:before="120" w:after="120" w:line="240" w:lineRule="auto"/>
              <w:jc w:val="both"/>
              <w:rPr>
                <w:rFonts w:ascii="Times New Roman" w:hAnsi="Times New Roman"/>
                <w:lang w:val="en-US"/>
              </w:rPr>
            </w:pPr>
            <w:r w:rsidRPr="006509F1">
              <w:rPr>
                <w:rFonts w:ascii="Arial" w:hAnsi="Arial" w:cs="Arial"/>
                <w:sz w:val="18"/>
                <w:szCs w:val="18"/>
                <w:lang w:val="en-US"/>
              </w:rPr>
              <w:t>“Learning that there are enough modern slaves to match the population of Australia was something new and haunting.”</w:t>
            </w:r>
          </w:p>
        </w:tc>
        <w:tc>
          <w:tcPr>
            <w:tcW w:w="1127" w:type="dxa"/>
            <w:tcBorders>
              <w:top w:val="nil"/>
              <w:left w:val="nil"/>
              <w:bottom w:val="nil"/>
              <w:right w:val="nil"/>
            </w:tcBorders>
            <w:vAlign w:val="center"/>
          </w:tcPr>
          <w:p w14:paraId="1516351C" w14:textId="77777777" w:rsidR="00C77C45" w:rsidRPr="0037148D" w:rsidRDefault="00C77C45" w:rsidP="00C77C45">
            <w:pPr>
              <w:spacing w:before="120" w:after="120" w:line="240" w:lineRule="auto"/>
              <w:jc w:val="center"/>
              <w:rPr>
                <w:rFonts w:ascii="Arial" w:hAnsi="Arial" w:cs="Arial"/>
                <w:b/>
                <w:bCs/>
                <w:sz w:val="18"/>
                <w:szCs w:val="18"/>
              </w:rPr>
            </w:pPr>
            <w:r w:rsidRPr="0037148D">
              <w:rPr>
                <w:rFonts w:ascii="Arial" w:hAnsi="Arial" w:cs="Arial"/>
                <w:b/>
                <w:bCs/>
                <w:sz w:val="18"/>
                <w:szCs w:val="18"/>
              </w:rPr>
              <w:t>3</w:t>
            </w:r>
          </w:p>
        </w:tc>
      </w:tr>
      <w:tr w:rsidR="00C77C45" w14:paraId="529529B2" w14:textId="77777777" w:rsidTr="006A332C">
        <w:tc>
          <w:tcPr>
            <w:tcW w:w="2268" w:type="dxa"/>
            <w:tcBorders>
              <w:top w:val="nil"/>
              <w:left w:val="nil"/>
              <w:bottom w:val="nil"/>
              <w:right w:val="nil"/>
            </w:tcBorders>
          </w:tcPr>
          <w:p w14:paraId="73B47EFF" w14:textId="77777777" w:rsidR="00C77C45" w:rsidRPr="0037148D" w:rsidRDefault="00C77C45" w:rsidP="00C77C45">
            <w:pPr>
              <w:spacing w:before="120" w:after="120" w:line="240" w:lineRule="auto"/>
              <w:rPr>
                <w:rFonts w:ascii="Arial" w:hAnsi="Arial" w:cs="Arial"/>
                <w:b/>
                <w:bCs/>
                <w:sz w:val="18"/>
                <w:szCs w:val="18"/>
              </w:rPr>
            </w:pPr>
            <w:r w:rsidRPr="0037148D">
              <w:rPr>
                <w:rFonts w:ascii="Arial" w:hAnsi="Arial" w:cs="Arial"/>
                <w:b/>
                <w:bCs/>
                <w:sz w:val="18"/>
                <w:szCs w:val="18"/>
              </w:rPr>
              <w:t>Both</w:t>
            </w:r>
          </w:p>
        </w:tc>
        <w:tc>
          <w:tcPr>
            <w:tcW w:w="5243" w:type="dxa"/>
            <w:tcBorders>
              <w:top w:val="nil"/>
              <w:left w:val="nil"/>
              <w:bottom w:val="nil"/>
              <w:right w:val="nil"/>
            </w:tcBorders>
          </w:tcPr>
          <w:p w14:paraId="6E78ED54" w14:textId="77777777" w:rsidR="00C77C45" w:rsidRPr="006509F1" w:rsidRDefault="00C77C45" w:rsidP="00C77C45">
            <w:pPr>
              <w:spacing w:before="120" w:after="120" w:line="240" w:lineRule="auto"/>
              <w:jc w:val="both"/>
              <w:rPr>
                <w:rFonts w:ascii="Arial" w:hAnsi="Arial" w:cs="Arial"/>
                <w:sz w:val="18"/>
                <w:szCs w:val="18"/>
                <w:lang w:val="en-US"/>
              </w:rPr>
            </w:pPr>
            <w:r w:rsidRPr="006509F1">
              <w:rPr>
                <w:rFonts w:ascii="Arial" w:hAnsi="Arial" w:cs="Arial"/>
                <w:sz w:val="18"/>
                <w:szCs w:val="18"/>
                <w:lang w:val="en-US"/>
              </w:rPr>
              <w:t>“Yes, I learnt a lot about the huge issues of modern slavery. I found it very thought provoking and informative, especially the backstory.”</w:t>
            </w:r>
          </w:p>
          <w:p w14:paraId="3035908D" w14:textId="77777777" w:rsidR="00C77C45" w:rsidRPr="006509F1" w:rsidRDefault="00C77C45" w:rsidP="00C77C45">
            <w:pPr>
              <w:spacing w:before="120" w:after="120" w:line="240" w:lineRule="auto"/>
              <w:jc w:val="both"/>
              <w:rPr>
                <w:rFonts w:ascii="Times New Roman" w:hAnsi="Times New Roman"/>
                <w:lang w:val="en-US"/>
              </w:rPr>
            </w:pPr>
            <w:r w:rsidRPr="006509F1">
              <w:rPr>
                <w:rFonts w:ascii="Arial" w:hAnsi="Arial" w:cs="Arial"/>
                <w:sz w:val="18"/>
                <w:szCs w:val="18"/>
                <w:lang w:val="en-US"/>
              </w:rPr>
              <w:t>“I have a greater understanding of the issues pertaining to modern slavery, as well as a greater empathy with the experiences of those involved.”</w:t>
            </w:r>
          </w:p>
        </w:tc>
        <w:tc>
          <w:tcPr>
            <w:tcW w:w="1127" w:type="dxa"/>
            <w:tcBorders>
              <w:top w:val="nil"/>
              <w:left w:val="nil"/>
              <w:bottom w:val="nil"/>
              <w:right w:val="nil"/>
            </w:tcBorders>
            <w:vAlign w:val="center"/>
          </w:tcPr>
          <w:p w14:paraId="11F72D65" w14:textId="77777777" w:rsidR="00C77C45" w:rsidRPr="000952AE" w:rsidRDefault="00C77C45" w:rsidP="00C77C45">
            <w:pPr>
              <w:spacing w:before="120" w:after="120" w:line="240" w:lineRule="auto"/>
              <w:jc w:val="center"/>
              <w:rPr>
                <w:rFonts w:ascii="Times New Roman" w:hAnsi="Times New Roman"/>
                <w:b/>
                <w:bCs/>
              </w:rPr>
            </w:pPr>
            <w:r w:rsidRPr="0037148D">
              <w:rPr>
                <w:rFonts w:ascii="Arial" w:hAnsi="Arial" w:cs="Arial"/>
                <w:b/>
                <w:bCs/>
                <w:sz w:val="18"/>
                <w:szCs w:val="18"/>
              </w:rPr>
              <w:t>3</w:t>
            </w:r>
          </w:p>
        </w:tc>
      </w:tr>
      <w:tr w:rsidR="00C77C45" w14:paraId="352D1FCB" w14:textId="77777777" w:rsidTr="006A332C">
        <w:tc>
          <w:tcPr>
            <w:tcW w:w="2268" w:type="dxa"/>
            <w:tcBorders>
              <w:top w:val="nil"/>
              <w:left w:val="nil"/>
              <w:bottom w:val="nil"/>
              <w:right w:val="nil"/>
            </w:tcBorders>
          </w:tcPr>
          <w:p w14:paraId="3F6D7FBC" w14:textId="77777777" w:rsidR="00C77C45" w:rsidRPr="006664B7" w:rsidRDefault="00C77C45" w:rsidP="00C77C45">
            <w:pPr>
              <w:spacing w:before="120" w:after="120" w:line="240" w:lineRule="auto"/>
              <w:rPr>
                <w:rFonts w:ascii="Times New Roman" w:hAnsi="Times New Roman"/>
                <w:b/>
                <w:bCs/>
              </w:rPr>
            </w:pPr>
            <w:r w:rsidRPr="0037148D">
              <w:rPr>
                <w:rFonts w:ascii="Arial" w:hAnsi="Arial" w:cs="Arial"/>
                <w:b/>
                <w:bCs/>
                <w:sz w:val="18"/>
                <w:szCs w:val="18"/>
              </w:rPr>
              <w:t>Neither</w:t>
            </w:r>
          </w:p>
        </w:tc>
        <w:tc>
          <w:tcPr>
            <w:tcW w:w="5243" w:type="dxa"/>
            <w:tcBorders>
              <w:top w:val="nil"/>
              <w:left w:val="nil"/>
              <w:bottom w:val="nil"/>
              <w:right w:val="nil"/>
            </w:tcBorders>
          </w:tcPr>
          <w:p w14:paraId="66CA229D" w14:textId="77777777" w:rsidR="00C77C45" w:rsidRPr="006509F1" w:rsidRDefault="00C77C45" w:rsidP="00C77C45">
            <w:pPr>
              <w:spacing w:before="120" w:after="120" w:line="240" w:lineRule="auto"/>
              <w:jc w:val="both"/>
              <w:rPr>
                <w:rFonts w:ascii="Arial" w:hAnsi="Arial" w:cs="Arial"/>
                <w:sz w:val="18"/>
                <w:szCs w:val="18"/>
                <w:lang w:val="en-US"/>
              </w:rPr>
            </w:pPr>
            <w:r w:rsidRPr="006509F1">
              <w:rPr>
                <w:rFonts w:ascii="Arial" w:hAnsi="Arial" w:cs="Arial"/>
                <w:sz w:val="18"/>
                <w:szCs w:val="18"/>
                <w:lang w:val="en-US"/>
              </w:rPr>
              <w:t>“Not really although it is important to bring awareness to the topic.”</w:t>
            </w:r>
          </w:p>
          <w:p w14:paraId="739EE0A3" w14:textId="77777777" w:rsidR="00C77C45" w:rsidRDefault="00C77C45" w:rsidP="00C77C45">
            <w:pPr>
              <w:spacing w:before="120" w:after="120" w:line="240" w:lineRule="auto"/>
              <w:jc w:val="both"/>
              <w:rPr>
                <w:rFonts w:ascii="Times New Roman" w:hAnsi="Times New Roman"/>
              </w:rPr>
            </w:pPr>
            <w:r w:rsidRPr="006509F1">
              <w:rPr>
                <w:rFonts w:ascii="Arial" w:hAnsi="Arial" w:cs="Arial"/>
                <w:sz w:val="18"/>
                <w:szCs w:val="18"/>
                <w:lang w:val="en-US"/>
              </w:rPr>
              <w:t xml:space="preserve">“Not enough. I was already aware of modern slavery and did not learn much integrated into the activity. </w:t>
            </w:r>
            <w:r w:rsidRPr="0037148D">
              <w:rPr>
                <w:rFonts w:ascii="Arial" w:hAnsi="Arial" w:cs="Arial"/>
                <w:sz w:val="18"/>
                <w:szCs w:val="18"/>
              </w:rPr>
              <w:t>The debrief contained more.”</w:t>
            </w:r>
          </w:p>
        </w:tc>
        <w:tc>
          <w:tcPr>
            <w:tcW w:w="1127" w:type="dxa"/>
            <w:tcBorders>
              <w:top w:val="nil"/>
              <w:left w:val="nil"/>
              <w:bottom w:val="nil"/>
              <w:right w:val="nil"/>
            </w:tcBorders>
            <w:vAlign w:val="center"/>
          </w:tcPr>
          <w:p w14:paraId="311CB3DE" w14:textId="77777777" w:rsidR="00C77C45" w:rsidRPr="000952AE" w:rsidRDefault="00C77C45" w:rsidP="00C77C45">
            <w:pPr>
              <w:spacing w:before="120" w:after="120" w:line="240" w:lineRule="auto"/>
              <w:jc w:val="center"/>
              <w:rPr>
                <w:rFonts w:ascii="Times New Roman" w:hAnsi="Times New Roman"/>
                <w:b/>
                <w:bCs/>
              </w:rPr>
            </w:pPr>
            <w:r w:rsidRPr="0037148D">
              <w:rPr>
                <w:rFonts w:ascii="Arial" w:hAnsi="Arial" w:cs="Arial"/>
                <w:b/>
                <w:bCs/>
                <w:sz w:val="18"/>
                <w:szCs w:val="18"/>
              </w:rPr>
              <w:t>2</w:t>
            </w:r>
          </w:p>
        </w:tc>
      </w:tr>
    </w:tbl>
    <w:p w14:paraId="1F2987EA" w14:textId="77777777" w:rsidR="008F09FA" w:rsidRPr="001E32D9" w:rsidRDefault="008F09FA" w:rsidP="008F09FA">
      <w:pPr>
        <w:pStyle w:val="Articlenormaltext"/>
      </w:pPr>
    </w:p>
    <w:p w14:paraId="52AAD805" w14:textId="6D8FF1AE" w:rsidR="005E32AA" w:rsidRDefault="001E32D9" w:rsidP="001E32D9">
      <w:pPr>
        <w:pStyle w:val="Articlenormaltext"/>
      </w:pPr>
      <w:r>
        <w:t xml:space="preserve">Question sixteen </w:t>
      </w:r>
      <w:r w:rsidR="00967C7E">
        <w:t xml:space="preserve">(Q16) </w:t>
      </w:r>
      <w:r>
        <w:t xml:space="preserve">asked participants to detail aspects of the games that they thought could be improved.  Many varied responses were received, some of which were contrary to each other, for example, using the Victor’s Story case study, one participant </w:t>
      </w:r>
      <w:r w:rsidR="002F251D">
        <w:t>stated,</w:t>
      </w:r>
      <w:r>
        <w:t xml:space="preserve"> “</w:t>
      </w:r>
      <w:r w:rsidRPr="00CD013B">
        <w:rPr>
          <w:i/>
          <w:iCs/>
        </w:rPr>
        <w:t>if possible, have a smaller room</w:t>
      </w:r>
      <w:r>
        <w:t>” whereas another requested “</w:t>
      </w:r>
      <w:r w:rsidRPr="00CD013B">
        <w:rPr>
          <w:i/>
          <w:iCs/>
        </w:rPr>
        <w:t>maybe more space</w:t>
      </w:r>
      <w:r>
        <w:t>.”  However, no response stood out as being critically important beyond calls to make the diary puzzle easier to resolve.</w:t>
      </w:r>
    </w:p>
    <w:p w14:paraId="48263ACD" w14:textId="5FA5452D" w:rsidR="001E32D9" w:rsidRDefault="001E32D9" w:rsidP="00AA18AC">
      <w:pPr>
        <w:pStyle w:val="Articlenormaltext"/>
      </w:pPr>
      <w:r>
        <w:t>The final question, question seventeen</w:t>
      </w:r>
      <w:r w:rsidR="00967C7E">
        <w:t xml:space="preserve"> (Q17)</w:t>
      </w:r>
      <w:r>
        <w:t>, asked participants to provide any additional comments about their escape room experience.  In total, only nine responses were received in the English language and these again related to Victor’s Story.  Two participants used this section to offer advice on how the escape room could be improved, with one stating that “</w:t>
      </w:r>
      <w:r w:rsidRPr="000D2836">
        <w:rPr>
          <w:i/>
          <w:iCs/>
        </w:rPr>
        <w:t>I think sometimes the focus was more on the puzzle solving than the actual content/learning and that did get a bit lost, particularly with some of the harder puzzles</w:t>
      </w:r>
      <w:r>
        <w:t>.”  Another two noted the pedagogical strengths of the escape room paradigm, with one commenting that “</w:t>
      </w:r>
      <w:r w:rsidRPr="00FD16C7">
        <w:rPr>
          <w:i/>
          <w:iCs/>
        </w:rPr>
        <w:t>It was rewarding to understand the concept of conveying awareness through playing</w:t>
      </w:r>
      <w:r>
        <w:t>.”  The remaining five comments indicated that the respondents had found the escape room an enjoyable and immersive experience, with one writing that “</w:t>
      </w:r>
      <w:r w:rsidRPr="000D2836">
        <w:rPr>
          <w:i/>
          <w:iCs/>
        </w:rPr>
        <w:t>It was a great escape room and I got really into it and felt immersed as soon as we got closed in</w:t>
      </w:r>
      <w:r>
        <w:t>”, whilst another simply stated that it “</w:t>
      </w:r>
      <w:r w:rsidRPr="006C03C4">
        <w:rPr>
          <w:i/>
          <w:iCs/>
        </w:rPr>
        <w:t>Was really fun!</w:t>
      </w:r>
      <w:r>
        <w:t>”.</w:t>
      </w:r>
    </w:p>
    <w:p w14:paraId="0F2D1208" w14:textId="06209AA6" w:rsidR="00297BFA" w:rsidRDefault="00EC50DB" w:rsidP="00361D52">
      <w:pPr>
        <w:pStyle w:val="Heading1"/>
      </w:pPr>
      <w:r>
        <w:lastRenderedPageBreak/>
        <w:t>Discussion</w:t>
      </w:r>
      <w:r w:rsidR="00AA18AC">
        <w:t xml:space="preserve"> &amp; Conclusion</w:t>
      </w:r>
      <w:r w:rsidR="005C7C13">
        <w:t>s</w:t>
      </w:r>
    </w:p>
    <w:p w14:paraId="612190C2" w14:textId="6AD9547E" w:rsidR="00C82CD5" w:rsidRDefault="00332209" w:rsidP="000502A8">
      <w:pPr>
        <w:pStyle w:val="Articlenormaltext"/>
        <w:ind w:firstLine="0"/>
      </w:pPr>
      <w:r>
        <w:t>Within this paper</w:t>
      </w:r>
      <w:r w:rsidR="000A227D">
        <w:t>,</w:t>
      </w:r>
      <w:r>
        <w:t xml:space="preserve"> we have attempted to assess the v</w:t>
      </w:r>
      <w:r w:rsidR="0036148F">
        <w:t xml:space="preserve">iability of using the </w:t>
      </w:r>
      <w:proofErr w:type="spellStart"/>
      <w:r w:rsidR="0036148F">
        <w:t>escapED</w:t>
      </w:r>
      <w:proofErr w:type="spellEnd"/>
      <w:r w:rsidR="0036148F">
        <w:t xml:space="preserve"> methodology to inform the design of ten educational escape </w:t>
      </w:r>
      <w:r w:rsidR="00614AEC">
        <w:t>rooms and</w:t>
      </w:r>
      <w:r w:rsidR="0036148F">
        <w:t xml:space="preserve"> determine whether the expected educational outcomes were achieved.  </w:t>
      </w:r>
      <w:r w:rsidR="00851BA4">
        <w:t xml:space="preserve">The opportunity to do this was provided through Escape </w:t>
      </w:r>
      <w:r w:rsidR="009A7199">
        <w:t>Racism</w:t>
      </w:r>
      <w:r w:rsidR="00851BA4">
        <w:t xml:space="preserve">, a project that aimed </w:t>
      </w:r>
      <w:r w:rsidR="00C82CD5">
        <w:t xml:space="preserve">to </w:t>
      </w:r>
      <w:r w:rsidR="00851BA4">
        <w:t>create and utili</w:t>
      </w:r>
      <w:r w:rsidR="00C82CD5">
        <w:t>z</w:t>
      </w:r>
      <w:r w:rsidR="00851BA4">
        <w:t xml:space="preserve">e </w:t>
      </w:r>
      <w:r w:rsidR="00D753E2">
        <w:t>several</w:t>
      </w:r>
      <w:r w:rsidR="00851BA4">
        <w:t xml:space="preserve"> educational escape rooms facilitating social change amongst young people.</w:t>
      </w:r>
      <w:r w:rsidR="00295667">
        <w:t xml:space="preserve">  Members of the Escape </w:t>
      </w:r>
      <w:r w:rsidR="009A7199">
        <w:t xml:space="preserve">Racism </w:t>
      </w:r>
      <w:r w:rsidR="00295667">
        <w:t xml:space="preserve">team were initially introduced to the framework through documentation and a follow-up seminar </w:t>
      </w:r>
      <w:r w:rsidR="00C82CD5">
        <w:t xml:space="preserve">that </w:t>
      </w:r>
      <w:r w:rsidR="00295667">
        <w:t xml:space="preserve">enhanced understanding of how to </w:t>
      </w:r>
      <w:r w:rsidR="00C82CD5">
        <w:t>employ</w:t>
      </w:r>
      <w:r w:rsidR="00295667">
        <w:t xml:space="preserve"> the framework </w:t>
      </w:r>
      <w:r w:rsidR="00C82CD5">
        <w:t>when creating</w:t>
      </w:r>
      <w:r w:rsidR="00295667">
        <w:t xml:space="preserve"> EER’s.  Team members were then split into five groups</w:t>
      </w:r>
      <w:r w:rsidR="00C82CD5">
        <w:t>, tasked with creating two escape rooms each,</w:t>
      </w:r>
      <w:r w:rsidR="00295667">
        <w:t xml:space="preserve"> and provided with assistance in using the framework </w:t>
      </w:r>
      <w:r w:rsidR="00C82CD5">
        <w:t>when</w:t>
      </w:r>
      <w:r w:rsidR="00295667">
        <w:t xml:space="preserve"> required.  In total, ten EER’s were generated</w:t>
      </w:r>
      <w:r w:rsidR="00C82CD5">
        <w:t>.</w:t>
      </w:r>
      <w:r w:rsidR="00295667">
        <w:t xml:space="preserve"> </w:t>
      </w:r>
      <w:r w:rsidR="00C82CD5">
        <w:t xml:space="preserve"> T</w:t>
      </w:r>
      <w:r w:rsidR="00295667">
        <w:t xml:space="preserve">hese were tested by </w:t>
      </w:r>
      <w:r w:rsidR="00295667" w:rsidRPr="009A7199">
        <w:rPr>
          <w:i/>
          <w:iCs/>
        </w:rPr>
        <w:t>n=</w:t>
      </w:r>
      <w:r w:rsidR="00295667">
        <w:t>215 non-project-affiliated participants to gauge their functionality</w:t>
      </w:r>
      <w:r w:rsidR="0036148F">
        <w:t xml:space="preserve"> and educational value</w:t>
      </w:r>
      <w:r w:rsidR="00295667">
        <w:t xml:space="preserve">.  </w:t>
      </w:r>
      <w:r w:rsidR="00C82CD5">
        <w:t xml:space="preserve">During testing, </w:t>
      </w:r>
      <w:r w:rsidR="0036148F">
        <w:t xml:space="preserve">using a design-based approach, </w:t>
      </w:r>
      <w:r w:rsidR="00C82CD5">
        <w:t>m</w:t>
      </w:r>
      <w:r w:rsidR="00295667">
        <w:t xml:space="preserve">odifications </w:t>
      </w:r>
      <w:r w:rsidR="00C82CD5">
        <w:t>were applied to improve the escape rooms</w:t>
      </w:r>
      <w:r w:rsidR="00903C9D">
        <w:t>,</w:t>
      </w:r>
      <w:r w:rsidR="00C82CD5">
        <w:t xml:space="preserve"> where deemed necessary and, once they were considered </w:t>
      </w:r>
      <w:r w:rsidR="002F251D">
        <w:t>fully functional</w:t>
      </w:r>
      <w:r w:rsidR="00C82CD5">
        <w:t>, manuals and instructions were created for each.  These were placed online and made freely available for anyone to use either in their original form, or in a modified format.</w:t>
      </w:r>
    </w:p>
    <w:p w14:paraId="35E852D8" w14:textId="10E45285" w:rsidR="00851BA4" w:rsidRDefault="00C82CD5" w:rsidP="00865E38">
      <w:pPr>
        <w:pStyle w:val="Articlenormaltext"/>
      </w:pPr>
      <w:r>
        <w:t xml:space="preserve">To determine how successful the use of the </w:t>
      </w:r>
      <w:proofErr w:type="spellStart"/>
      <w:r w:rsidR="0054552E">
        <w:t>escapED</w:t>
      </w:r>
      <w:proofErr w:type="spellEnd"/>
      <w:r>
        <w:t xml:space="preserve"> framework had been, </w:t>
      </w:r>
      <w:r w:rsidR="00AF7263">
        <w:t xml:space="preserve">and therefore answer our </w:t>
      </w:r>
      <w:r w:rsidR="00AF7263" w:rsidRPr="003B1D9A">
        <w:t>first research question</w:t>
      </w:r>
      <w:r w:rsidR="00AF7263">
        <w:t xml:space="preserve">, </w:t>
      </w:r>
      <w:r>
        <w:t>the decision was taken to</w:t>
      </w:r>
      <w:r w:rsidR="00F802FE">
        <w:t xml:space="preserve"> assess the generated educational escape rooms</w:t>
      </w:r>
      <w:r>
        <w:t>, not through the eyes of those who had created the</w:t>
      </w:r>
      <w:r w:rsidR="00F802FE">
        <w:t>m</w:t>
      </w:r>
      <w:r>
        <w:t xml:space="preserve">, but </w:t>
      </w:r>
      <w:r w:rsidR="00F802FE">
        <w:t xml:space="preserve">rather </w:t>
      </w:r>
      <w:r>
        <w:t xml:space="preserve">those who would eventually play them.  Using this approach, the evaluation would avoid collecting </w:t>
      </w:r>
      <w:r w:rsidR="00865E38">
        <w:t xml:space="preserve">data that may have been biased by the viewpoints of the escape rooms creators, who could be easily blinded by any failings in their own creations.  The opinions provided by the end-users would in this way either prove or disprove the quality of the </w:t>
      </w:r>
      <w:r w:rsidR="005A21B8">
        <w:t>escape rooms created</w:t>
      </w:r>
      <w:r w:rsidR="009D76C8">
        <w:t>, how well they had been constructed, and therefore the framework itself.</w:t>
      </w:r>
    </w:p>
    <w:p w14:paraId="4FC072B2" w14:textId="332439B5" w:rsidR="003B1D9A" w:rsidRDefault="003B1D9A" w:rsidP="003B1D9A">
      <w:pPr>
        <w:pStyle w:val="Articlenormaltext"/>
      </w:pPr>
      <w:r>
        <w:t>The combined data from all t</w:t>
      </w:r>
      <w:r w:rsidR="00F802FE">
        <w:t>en</w:t>
      </w:r>
      <w:r>
        <w:t xml:space="preserve"> </w:t>
      </w:r>
      <w:r w:rsidR="005A21B8">
        <w:t>escape rooms</w:t>
      </w:r>
      <w:r>
        <w:t xml:space="preserve"> show that the utilisation of </w:t>
      </w:r>
      <w:proofErr w:type="spellStart"/>
      <w:r w:rsidR="0054552E">
        <w:t>escapED</w:t>
      </w:r>
      <w:proofErr w:type="spellEnd"/>
      <w:r>
        <w:t xml:space="preserve"> was successful.  Mirroring the findings of </w:t>
      </w:r>
      <w:proofErr w:type="spellStart"/>
      <w:r w:rsidRPr="0024497E">
        <w:t>Kazinidis</w:t>
      </w:r>
      <w:proofErr w:type="spellEnd"/>
      <w:r>
        <w:t xml:space="preserve"> et al (2020), the enjoyment level of participants who played the escape rooms was noted to be high.  This was evidenced both during testing and within the post-escape room debriefings within which players evoked a sense of joy and wonder at the experience.  Whilst a pre-test questionnaire was not utilized to gauge </w:t>
      </w:r>
      <w:r w:rsidR="005A21B8">
        <w:t>players’</w:t>
      </w:r>
      <w:r>
        <w:t xml:space="preserve"> understanding of topics prior to the testing sessions, enhanced learning was noted.  The strongest indication for this can be found within the participants written and verbal communications provided post-test.  Here, 68.69% of players rated the learning experience </w:t>
      </w:r>
      <w:r w:rsidR="005A21B8">
        <w:t>eight</w:t>
      </w:r>
      <w:r>
        <w:t xml:space="preserve"> or above on a ten-point </w:t>
      </w:r>
      <w:r w:rsidR="00F802FE">
        <w:t xml:space="preserve">Likert </w:t>
      </w:r>
      <w:r>
        <w:t>scale</w:t>
      </w:r>
      <w:r w:rsidR="00F802FE">
        <w:t>,</w:t>
      </w:r>
      <w:r>
        <w:t xml:space="preserve"> whilst 90.67% judged the learning experience to be above average.  Furthermore, responses within the online questionnaire showed that knowledge and awareness of the subjects did not just cover one theme but rather a broad range of knowledge about the subjects.  For example, about modern slavery, some participants remembered key facts about the subject whilst others focused on information relating to how people find themselves within modern slavery or the difficulties they encounter when attempting to escape from it.  This shows that, in relation to our </w:t>
      </w:r>
      <w:r w:rsidRPr="003B1D9A">
        <w:t>second research question</w:t>
      </w:r>
      <w:r>
        <w:t xml:space="preserve">, </w:t>
      </w:r>
      <w:r w:rsidR="00F802FE">
        <w:t xml:space="preserve">the </w:t>
      </w:r>
      <w:r>
        <w:t xml:space="preserve">escape rooms created using </w:t>
      </w:r>
      <w:proofErr w:type="spellStart"/>
      <w:r w:rsidR="0054552E">
        <w:t>escapED</w:t>
      </w:r>
      <w:proofErr w:type="spellEnd"/>
      <w:r>
        <w:t xml:space="preserve"> d</w:t>
      </w:r>
      <w:r w:rsidR="00F802FE">
        <w:t>id</w:t>
      </w:r>
      <w:r>
        <w:t xml:space="preserve"> indeed provide educational benefits.</w:t>
      </w:r>
    </w:p>
    <w:p w14:paraId="3A39160B" w14:textId="1259190B" w:rsidR="000B5087" w:rsidRDefault="000B5087" w:rsidP="00865E38">
      <w:pPr>
        <w:pStyle w:val="Articlenormaltext"/>
      </w:pPr>
      <w:r>
        <w:t xml:space="preserve">It should be noted that the </w:t>
      </w:r>
      <w:proofErr w:type="spellStart"/>
      <w:r w:rsidR="0054552E">
        <w:t>escapED</w:t>
      </w:r>
      <w:proofErr w:type="spellEnd"/>
      <w:r>
        <w:t xml:space="preserve"> framework was not employed by following its structure to the letter.  In</w:t>
      </w:r>
      <w:r w:rsidR="003B1D9A">
        <w:t xml:space="preserve"> the case study at least, and throughout the project partners, the process was</w:t>
      </w:r>
      <w:r>
        <w:t xml:space="preserve"> moderately adapted </w:t>
      </w:r>
      <w:r w:rsidR="00F802FE">
        <w:t xml:space="preserve">to make it more agile and iterative </w:t>
      </w:r>
      <w:r>
        <w:t>at several stages</w:t>
      </w:r>
      <w:r w:rsidR="00F802FE">
        <w:t>.  This appears to have</w:t>
      </w:r>
      <w:r>
        <w:t xml:space="preserve"> enhance</w:t>
      </w:r>
      <w:r w:rsidR="00F802FE">
        <w:t>d</w:t>
      </w:r>
      <w:r>
        <w:t xml:space="preserve"> its effectiveness whilst meeting the needs of the escape room designers.  In some cases, this was due to project requirements whilst in others </w:t>
      </w:r>
      <w:r w:rsidR="005A21B8">
        <w:t>changes</w:t>
      </w:r>
      <w:r>
        <w:t xml:space="preserve"> were made </w:t>
      </w:r>
      <w:r w:rsidR="005A21B8">
        <w:t>positioning</w:t>
      </w:r>
      <w:r>
        <w:t xml:space="preserve"> decisions and determinations at junctures which seemed to create a more logical flow to the game design.  </w:t>
      </w:r>
      <w:r w:rsidR="00507964">
        <w:t xml:space="preserve">This shows that, in relation to our </w:t>
      </w:r>
      <w:r w:rsidR="00507964" w:rsidRPr="003B1D9A">
        <w:t>third research question</w:t>
      </w:r>
      <w:r w:rsidR="00507964">
        <w:t xml:space="preserve">, the </w:t>
      </w:r>
      <w:proofErr w:type="spellStart"/>
      <w:r w:rsidR="0054552E">
        <w:t>escapED</w:t>
      </w:r>
      <w:proofErr w:type="spellEnd"/>
      <w:r w:rsidR="00507964">
        <w:t xml:space="preserve"> framework can be adapted quite easily to enhance its effectiveness</w:t>
      </w:r>
      <w:r w:rsidR="00354B97">
        <w:t xml:space="preserve"> for bespoke interventions</w:t>
      </w:r>
      <w:r w:rsidR="00507964">
        <w:t>.</w:t>
      </w:r>
    </w:p>
    <w:p w14:paraId="5FFF571C" w14:textId="4D7B359E" w:rsidR="000B5087" w:rsidRDefault="007C59F5" w:rsidP="00865E38">
      <w:pPr>
        <w:pStyle w:val="Articlenormaltext"/>
      </w:pPr>
      <w:r>
        <w:t>To list</w:t>
      </w:r>
      <w:r w:rsidR="000B5087">
        <w:t xml:space="preserve"> the changes</w:t>
      </w:r>
      <w:r w:rsidR="003B1D9A">
        <w:t xml:space="preserve"> made when creating our case study, Victor’s Story</w:t>
      </w:r>
      <w:r w:rsidR="000B5087">
        <w:t xml:space="preserve">, in stage one, rather than determine the </w:t>
      </w:r>
      <w:r w:rsidR="00DB7C0E">
        <w:rPr>
          <w:i/>
          <w:iCs/>
        </w:rPr>
        <w:t>T</w:t>
      </w:r>
      <w:r w:rsidR="000B5087" w:rsidRPr="000B5087">
        <w:rPr>
          <w:i/>
          <w:iCs/>
        </w:rPr>
        <w:t>ime</w:t>
      </w:r>
      <w:r w:rsidR="000B5087">
        <w:t xml:space="preserve"> that it would take to play each escape room at such an early stage of development, a placeholder estimation of the time required was put in place and the</w:t>
      </w:r>
      <w:r w:rsidR="006502E1">
        <w:t>n adapted</w:t>
      </w:r>
      <w:r w:rsidR="000B5087">
        <w:t xml:space="preserve"> </w:t>
      </w:r>
      <w:r w:rsidR="000B5087">
        <w:lastRenderedPageBreak/>
        <w:t xml:space="preserve">during the </w:t>
      </w:r>
      <w:r w:rsidR="00563016">
        <w:rPr>
          <w:i/>
          <w:iCs/>
        </w:rPr>
        <w:t>E</w:t>
      </w:r>
      <w:r w:rsidR="000B5087" w:rsidRPr="000B5087">
        <w:rPr>
          <w:i/>
          <w:iCs/>
        </w:rPr>
        <w:t>valuation</w:t>
      </w:r>
      <w:r w:rsidR="000B5087">
        <w:t xml:space="preserve"> stage.  This allowed for more informed decisions about the length of time it would take to complete each room and balance them.  An initial determination of each escape rooms </w:t>
      </w:r>
      <w:r w:rsidR="00563016">
        <w:rPr>
          <w:i/>
          <w:iCs/>
        </w:rPr>
        <w:t>D</w:t>
      </w:r>
      <w:r w:rsidR="000B5087" w:rsidRPr="00206434">
        <w:rPr>
          <w:i/>
          <w:iCs/>
        </w:rPr>
        <w:t>ifficulty</w:t>
      </w:r>
      <w:r w:rsidR="000B5087">
        <w:t xml:space="preserve"> was also undertaken within stage </w:t>
      </w:r>
      <w:r w:rsidR="005A21B8">
        <w:t>one;</w:t>
      </w:r>
      <w:r w:rsidR="000B5087">
        <w:t xml:space="preserve"> however, </w:t>
      </w:r>
      <w:r w:rsidR="00563016" w:rsidRPr="00563016">
        <w:rPr>
          <w:i/>
          <w:iCs/>
        </w:rPr>
        <w:t>D</w:t>
      </w:r>
      <w:r w:rsidR="000B5087" w:rsidRPr="00206434">
        <w:rPr>
          <w:i/>
          <w:iCs/>
        </w:rPr>
        <w:t>ifficulty</w:t>
      </w:r>
      <w:r w:rsidR="000B5087">
        <w:t xml:space="preserve"> was adapted at both stage four and six</w:t>
      </w:r>
      <w:r w:rsidR="00206434">
        <w:t xml:space="preserve"> as the puzzles contained within the escape rooms were created and evaluated.  Additionally, both the </w:t>
      </w:r>
      <w:r w:rsidR="00563016">
        <w:rPr>
          <w:i/>
          <w:iCs/>
        </w:rPr>
        <w:t>M</w:t>
      </w:r>
      <w:r w:rsidR="00206434" w:rsidRPr="00206434">
        <w:rPr>
          <w:i/>
          <w:iCs/>
        </w:rPr>
        <w:t>ode</w:t>
      </w:r>
      <w:r w:rsidR="00206434">
        <w:t xml:space="preserve"> of the escape rooms and their </w:t>
      </w:r>
      <w:r w:rsidR="00563016">
        <w:rPr>
          <w:i/>
          <w:iCs/>
        </w:rPr>
        <w:t>S</w:t>
      </w:r>
      <w:r w:rsidR="00206434" w:rsidRPr="00206434">
        <w:rPr>
          <w:i/>
          <w:iCs/>
        </w:rPr>
        <w:t>cale</w:t>
      </w:r>
      <w:r w:rsidR="00206434">
        <w:t xml:space="preserve"> were determined during stage three once the </w:t>
      </w:r>
      <w:r w:rsidR="005A21B8">
        <w:t>games’</w:t>
      </w:r>
      <w:r w:rsidR="00206434">
        <w:t xml:space="preserve"> themes had been decided upon.  Effectively, this meant that whilst several initial decisions were made during stage one of the </w:t>
      </w:r>
      <w:proofErr w:type="spellStart"/>
      <w:r w:rsidR="0054552E">
        <w:t>escapED</w:t>
      </w:r>
      <w:proofErr w:type="spellEnd"/>
      <w:r w:rsidR="00206434">
        <w:t xml:space="preserve"> framework, only the user type was fully determined at this stage with the finalization of other factors left until later in development when the escape rooms were less ephemeral.  However, a new step, </w:t>
      </w:r>
      <w:r w:rsidR="00563016">
        <w:rPr>
          <w:i/>
          <w:iCs/>
        </w:rPr>
        <w:t>R</w:t>
      </w:r>
      <w:r w:rsidR="00206434" w:rsidRPr="00206434">
        <w:rPr>
          <w:i/>
          <w:iCs/>
        </w:rPr>
        <w:t>esearch</w:t>
      </w:r>
      <w:r w:rsidR="00206434">
        <w:t>, was added to stage one</w:t>
      </w:r>
      <w:r>
        <w:t xml:space="preserve">.  This was imperative if the designers were to fully understand the intended content for the escape rooms and proved invaluable when developing their </w:t>
      </w:r>
      <w:r w:rsidR="00563016">
        <w:rPr>
          <w:i/>
          <w:iCs/>
        </w:rPr>
        <w:t>T</w:t>
      </w:r>
      <w:r w:rsidRPr="007C59F5">
        <w:rPr>
          <w:i/>
          <w:iCs/>
        </w:rPr>
        <w:t>heme</w:t>
      </w:r>
      <w:r>
        <w:t xml:space="preserve">.  However, depending upon the </w:t>
      </w:r>
      <w:r w:rsidR="00D753E2">
        <w:t>creator’s</w:t>
      </w:r>
      <w:r>
        <w:t xml:space="preserve"> prior knowledge of the intended subject matter, this stage may not be applicable in every case.</w:t>
      </w:r>
    </w:p>
    <w:p w14:paraId="777B40B1" w14:textId="3B1D1401" w:rsidR="00206434" w:rsidRDefault="007C59F5" w:rsidP="00865E38">
      <w:pPr>
        <w:pStyle w:val="Articlenormaltext"/>
      </w:pPr>
      <w:r>
        <w:t xml:space="preserve">In stage two, the </w:t>
      </w:r>
      <w:proofErr w:type="spellStart"/>
      <w:r w:rsidR="0054552E">
        <w:t>escapED</w:t>
      </w:r>
      <w:proofErr w:type="spellEnd"/>
      <w:r>
        <w:t xml:space="preserve"> framework advises that designers develop </w:t>
      </w:r>
      <w:r w:rsidR="00563016">
        <w:rPr>
          <w:i/>
          <w:iCs/>
        </w:rPr>
        <w:t>P</w:t>
      </w:r>
      <w:r w:rsidRPr="007C59F5">
        <w:rPr>
          <w:i/>
          <w:iCs/>
        </w:rPr>
        <w:t xml:space="preserve">roblem </w:t>
      </w:r>
      <w:r w:rsidR="00563016">
        <w:rPr>
          <w:i/>
          <w:iCs/>
        </w:rPr>
        <w:t>S</w:t>
      </w:r>
      <w:r w:rsidRPr="007C59F5">
        <w:rPr>
          <w:i/>
          <w:iCs/>
        </w:rPr>
        <w:t>olving</w:t>
      </w:r>
      <w:r>
        <w:t xml:space="preserve"> challenges, this seems somewhat pre-emptive as the logical point to do this would normally be as the </w:t>
      </w:r>
      <w:r w:rsidR="00D753E2">
        <w:t>game’s</w:t>
      </w:r>
      <w:r>
        <w:t xml:space="preserve"> puzzles are being developed.  Problem solving was therefore moved and incorporated into stage four alongside the creation of </w:t>
      </w:r>
      <w:r w:rsidR="00563016">
        <w:rPr>
          <w:i/>
          <w:iCs/>
        </w:rPr>
        <w:t>P</w:t>
      </w:r>
      <w:r w:rsidRPr="007C59F5">
        <w:rPr>
          <w:i/>
          <w:iCs/>
        </w:rPr>
        <w:t>uzzles</w:t>
      </w:r>
      <w:r>
        <w:t>.</w:t>
      </w:r>
    </w:p>
    <w:p w14:paraId="45E33805" w14:textId="354BD251" w:rsidR="006502E1" w:rsidRPr="005F588B" w:rsidRDefault="007C59F5" w:rsidP="00563016">
      <w:pPr>
        <w:pStyle w:val="Articlenormaltext"/>
      </w:pPr>
      <w:bookmarkStart w:id="13" w:name="_Hlk178164736"/>
      <w:r w:rsidRPr="00563016">
        <w:rPr>
          <w:i/>
          <w:iCs/>
        </w:rPr>
        <w:t xml:space="preserve">Instructions and </w:t>
      </w:r>
      <w:r w:rsidR="00563016" w:rsidRPr="00563016">
        <w:rPr>
          <w:i/>
          <w:iCs/>
        </w:rPr>
        <w:t>M</w:t>
      </w:r>
      <w:r w:rsidRPr="00563016">
        <w:rPr>
          <w:i/>
          <w:iCs/>
        </w:rPr>
        <w:t>anuals</w:t>
      </w:r>
      <w:r w:rsidRPr="007C59F5">
        <w:t xml:space="preserve"> for each escape room were created during stage four, as per the </w:t>
      </w:r>
      <w:proofErr w:type="spellStart"/>
      <w:r w:rsidR="0054552E">
        <w:t>escapED</w:t>
      </w:r>
      <w:proofErr w:type="spellEnd"/>
      <w:r w:rsidRPr="007C59F5">
        <w:t xml:space="preserve"> framework.  However, due to the iterative and </w:t>
      </w:r>
      <w:r w:rsidR="00D753E2" w:rsidRPr="007C59F5">
        <w:t>ever-changing</w:t>
      </w:r>
      <w:r w:rsidRPr="007C59F5">
        <w:t xml:space="preserve"> nature of the design process, these were adapted and finalized within stage six.</w:t>
      </w:r>
      <w:r>
        <w:t xml:space="preserve">  Another new step was also added to stage four, </w:t>
      </w:r>
      <w:r w:rsidR="00563016">
        <w:rPr>
          <w:i/>
          <w:iCs/>
        </w:rPr>
        <w:t>G</w:t>
      </w:r>
      <w:r w:rsidRPr="007C59F5">
        <w:rPr>
          <w:i/>
          <w:iCs/>
        </w:rPr>
        <w:t xml:space="preserve">ame </w:t>
      </w:r>
      <w:r w:rsidR="00563016">
        <w:rPr>
          <w:i/>
          <w:iCs/>
        </w:rPr>
        <w:t>F</w:t>
      </w:r>
      <w:r w:rsidRPr="007C59F5">
        <w:rPr>
          <w:i/>
          <w:iCs/>
        </w:rPr>
        <w:t>low</w:t>
      </w:r>
      <w:r>
        <w:t xml:space="preserve">.  This involved the creation of a flow diagram showing each of the escape </w:t>
      </w:r>
      <w:r w:rsidR="005A21B8">
        <w:t>room’s</w:t>
      </w:r>
      <w:r>
        <w:t xml:space="preserve"> components and detailing how they connected to, and interacted, with each other.  This allowed the EER’s creators to view and adjust the paths that players could take from their initial entry into the rooms </w:t>
      </w:r>
      <w:r w:rsidR="00563016">
        <w:t xml:space="preserve">through to the </w:t>
      </w:r>
      <w:r w:rsidR="00D753E2">
        <w:t>room’s</w:t>
      </w:r>
      <w:r w:rsidR="00563016">
        <w:t xml:space="preserve"> solution, ensuring that the players would never encounter a dead end where they were unable to progress and complete the game.</w:t>
      </w:r>
      <w:r>
        <w:t xml:space="preserve">  </w:t>
      </w:r>
      <w:r w:rsidR="001B0784">
        <w:t>Based on the findings from development of the EER’s, a</w:t>
      </w:r>
      <w:r w:rsidR="006502E1">
        <w:t xml:space="preserve"> modified version of the </w:t>
      </w:r>
      <w:proofErr w:type="spellStart"/>
      <w:r w:rsidR="0054552E">
        <w:t>escapED</w:t>
      </w:r>
      <w:proofErr w:type="spellEnd"/>
      <w:r w:rsidR="006502E1">
        <w:t xml:space="preserve"> framework, as used withing the Escape </w:t>
      </w:r>
      <w:r w:rsidR="009A7199">
        <w:t xml:space="preserve">Racism </w:t>
      </w:r>
      <w:r w:rsidR="006502E1">
        <w:t xml:space="preserve">project can be viewed in </w:t>
      </w:r>
      <w:r w:rsidR="006502E1" w:rsidRPr="008A1884">
        <w:rPr>
          <w:i/>
          <w:iCs/>
        </w:rPr>
        <w:t>Figure 5</w:t>
      </w:r>
      <w:r w:rsidR="005F588B">
        <w:t xml:space="preserve"> which shows steps that were iterated upon within later stages (*), steps that were moved from their original stage (**), and new steps which were added (***), as described above</w:t>
      </w:r>
      <w:r w:rsidR="006502E1" w:rsidRPr="008A1884">
        <w:rPr>
          <w:i/>
          <w:iCs/>
        </w:rPr>
        <w:t>.</w:t>
      </w:r>
    </w:p>
    <w:p w14:paraId="2948EF00" w14:textId="77777777" w:rsidR="006502E1" w:rsidRDefault="006502E1" w:rsidP="00563016">
      <w:pPr>
        <w:pStyle w:val="Articlenormaltext"/>
      </w:pPr>
    </w:p>
    <w:p w14:paraId="08D8D9C9" w14:textId="094D0CC3" w:rsidR="006502E1" w:rsidRDefault="008A1884" w:rsidP="006502E1">
      <w:pPr>
        <w:pStyle w:val="Articlenormaltext"/>
        <w:ind w:firstLine="0"/>
      </w:pPr>
      <w:r>
        <w:rPr>
          <w:noProof/>
        </w:rPr>
        <w:drawing>
          <wp:inline distT="0" distB="0" distL="0" distR="0" wp14:anchorId="6BEF5C3F" wp14:editId="1642D33C">
            <wp:extent cx="5491480" cy="1632298"/>
            <wp:effectExtent l="0" t="0" r="0" b="6350"/>
            <wp:docPr id="1143537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332"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491480" cy="1632298"/>
                    </a:xfrm>
                    <a:prstGeom prst="rect">
                      <a:avLst/>
                    </a:prstGeom>
                  </pic:spPr>
                </pic:pic>
              </a:graphicData>
            </a:graphic>
          </wp:inline>
        </w:drawing>
      </w:r>
    </w:p>
    <w:p w14:paraId="28B4873D" w14:textId="136A352E" w:rsidR="006502E1" w:rsidRPr="006502E1" w:rsidRDefault="006502E1" w:rsidP="0037148D">
      <w:pPr>
        <w:pStyle w:val="Figurecaption"/>
        <w:numPr>
          <w:ilvl w:val="0"/>
          <w:numId w:val="0"/>
        </w:numPr>
        <w:jc w:val="center"/>
      </w:pPr>
      <w:r w:rsidRPr="006502E1">
        <w:rPr>
          <w:b/>
          <w:bCs/>
        </w:rPr>
        <w:t>Figure 5.</w:t>
      </w:r>
      <w:r w:rsidRPr="006502E1">
        <w:t xml:space="preserve"> </w:t>
      </w:r>
      <w:r w:rsidR="005A21B8">
        <w:t>The modified</w:t>
      </w:r>
      <w:r w:rsidR="001B0784">
        <w:t xml:space="preserve"> version of the </w:t>
      </w:r>
      <w:proofErr w:type="spellStart"/>
      <w:r w:rsidR="0054552E">
        <w:t>escapED</w:t>
      </w:r>
      <w:proofErr w:type="spellEnd"/>
      <w:r w:rsidR="001B0784">
        <w:t xml:space="preserve"> framework</w:t>
      </w:r>
      <w:r w:rsidR="00E40BA2">
        <w:t xml:space="preserve"> used to create Victor’s Story</w:t>
      </w:r>
      <w:r w:rsidR="005F588B">
        <w:t xml:space="preserve"> (* Iterated within later stages, ** Moved from original stage, *** New step)</w:t>
      </w:r>
      <w:r w:rsidR="001B0784">
        <w:t>.</w:t>
      </w:r>
    </w:p>
    <w:bookmarkEnd w:id="13"/>
    <w:p w14:paraId="3872BC6A" w14:textId="64357E03" w:rsidR="003E2106" w:rsidRDefault="0042763B" w:rsidP="00752E73">
      <w:pPr>
        <w:pStyle w:val="Articlenormaltext"/>
      </w:pPr>
      <w:r>
        <w:t>The testing sessions which were held were of critical importance to the creation of enjoyable, functional, and educational escape room experiences.  The sessions allowed designers to adapt and modify their creations</w:t>
      </w:r>
      <w:r w:rsidR="00F802FE">
        <w:t xml:space="preserve"> using a design-based approach, </w:t>
      </w:r>
      <w:r w:rsidR="004E78AF">
        <w:t xml:space="preserve">taking feedback on-board then </w:t>
      </w:r>
      <w:r w:rsidR="00F802FE">
        <w:t>making small incremental changes</w:t>
      </w:r>
      <w:r>
        <w:t xml:space="preserve"> as and when issues were discovered</w:t>
      </w:r>
      <w:r w:rsidR="004E78AF">
        <w:t>.</w:t>
      </w:r>
      <w:r>
        <w:t xml:space="preserve">  </w:t>
      </w:r>
      <w:r w:rsidR="00F14B31">
        <w:t>Once</w:t>
      </w:r>
      <w:r>
        <w:t xml:space="preserve"> issues </w:t>
      </w:r>
      <w:r w:rsidR="00F14B31">
        <w:t xml:space="preserve">were thought to be fixed, the games </w:t>
      </w:r>
      <w:r>
        <w:t>could then</w:t>
      </w:r>
      <w:r w:rsidR="00F14B31">
        <w:t xml:space="preserve"> be retested in the following sessions </w:t>
      </w:r>
      <w:r w:rsidR="004E78AF">
        <w:t xml:space="preserve">in </w:t>
      </w:r>
      <w:r w:rsidR="00F14B31">
        <w:t xml:space="preserve">a rapid iterative process.  Whilst the testing sessions were critical, the follow-up debriefings that were conducted post-test were invaluable.  These provided insight into the player’s immediate thoughts about the escape rooms and generated some interesting conversations </w:t>
      </w:r>
      <w:r w:rsidR="00F14B31">
        <w:lastRenderedPageBreak/>
        <w:t xml:space="preserve">about their subject matter that would not normally be available if a standalone questionnaire had been employed.  However, in hindsight it would have been of great benefit to have obtained an overview of player knowledge prior to the testing sessions.  </w:t>
      </w:r>
      <w:r w:rsidR="00752E73">
        <w:t>A post-test comparison could then have been made to measure any increase in knowledge in a more scientific approach.</w:t>
      </w:r>
      <w:r w:rsidR="003E2106">
        <w:t xml:space="preserve">  </w:t>
      </w:r>
      <w:r w:rsidR="001906E6">
        <w:t>I</w:t>
      </w:r>
      <w:r w:rsidR="003E2106">
        <w:t xml:space="preserve">t would be beneficial to test and analyse </w:t>
      </w:r>
      <w:r w:rsidR="00614AEC">
        <w:t>participants’</w:t>
      </w:r>
      <w:r w:rsidR="003E2106">
        <w:t xml:space="preserve"> memory of the escape room’s themes, and the retention of the knowledge provided when playing them, after </w:t>
      </w:r>
      <w:r w:rsidR="001906E6">
        <w:t>some</w:t>
      </w:r>
      <w:r w:rsidR="003E2106">
        <w:t xml:space="preserve"> period of time has passed.</w:t>
      </w:r>
      <w:r w:rsidR="001906E6">
        <w:t xml:space="preserve">  In doing so, the longevity of knowledge retention could be gauged, strengthening the case for or against the use of escape rooms within education.</w:t>
      </w:r>
    </w:p>
    <w:p w14:paraId="366CA00C" w14:textId="5E262622" w:rsidR="0061617E" w:rsidRDefault="0061617E" w:rsidP="0024497E">
      <w:pPr>
        <w:pStyle w:val="Articlenormaltext"/>
      </w:pPr>
      <w:r>
        <w:t xml:space="preserve">The escape rooms also seem to have generated an emotional response </w:t>
      </w:r>
      <w:r w:rsidR="005A21B8">
        <w:t>among</w:t>
      </w:r>
      <w:r>
        <w:t xml:space="preserve"> some participants.  This was often witnessed during the post-test debriefings where players were seen to be visibly moved by their experiences.  Answers provided through the questionnaire </w:t>
      </w:r>
      <w:r w:rsidR="004F17AF">
        <w:t>also evidence this with one participant going so far as to say the knowledge they had gained was “</w:t>
      </w:r>
      <w:r w:rsidR="004F17AF" w:rsidRPr="004F17AF">
        <w:rPr>
          <w:i/>
          <w:iCs/>
        </w:rPr>
        <w:t>new and shocking</w:t>
      </w:r>
      <w:r w:rsidR="004F17AF">
        <w:t xml:space="preserve">”.  </w:t>
      </w:r>
    </w:p>
    <w:p w14:paraId="5F1B5FB1" w14:textId="1C1E12F4" w:rsidR="00C7085E" w:rsidRDefault="00D753E2" w:rsidP="0024497E">
      <w:pPr>
        <w:pStyle w:val="Articlenormaltext"/>
      </w:pPr>
      <w:r>
        <w:t xml:space="preserve">This paper presented the </w:t>
      </w:r>
      <w:r w:rsidR="00F710DC">
        <w:t xml:space="preserve">development, </w:t>
      </w:r>
      <w:r>
        <w:t>evaluation</w:t>
      </w:r>
      <w:r w:rsidR="00F710DC">
        <w:t xml:space="preserve">, and deployment of ten escape rooms which were created by a multi-national team of developers.  </w:t>
      </w:r>
      <w:r w:rsidR="00C7085E">
        <w:t xml:space="preserve">Whilst some adaptations were made to the </w:t>
      </w:r>
      <w:proofErr w:type="spellStart"/>
      <w:r w:rsidR="0054552E">
        <w:t>escapED</w:t>
      </w:r>
      <w:proofErr w:type="spellEnd"/>
      <w:r w:rsidR="00C7085E">
        <w:t xml:space="preserve"> framework during the development process, we believe that this is within the spirit of the </w:t>
      </w:r>
      <w:r w:rsidR="00614AEC">
        <w:t>framework’s</w:t>
      </w:r>
      <w:r w:rsidR="004E78AF">
        <w:t xml:space="preserve"> creators</w:t>
      </w:r>
      <w:r w:rsidR="00F710DC">
        <w:t xml:space="preserve">.  It </w:t>
      </w:r>
      <w:r w:rsidR="00C7085E">
        <w:t xml:space="preserve">should not be considered as a rigid structure but rather one that provides a fundamental framework for the creation process that </w:t>
      </w:r>
      <w:r w:rsidR="00F710DC">
        <w:t>can</w:t>
      </w:r>
      <w:r w:rsidR="00C7085E">
        <w:t xml:space="preserve"> be adapted and </w:t>
      </w:r>
      <w:r w:rsidR="00F710DC">
        <w:t>modifi</w:t>
      </w:r>
      <w:r w:rsidR="00C7085E">
        <w:t xml:space="preserve">ed </w:t>
      </w:r>
      <w:r w:rsidR="004E78AF">
        <w:t xml:space="preserve">in an agile manner </w:t>
      </w:r>
      <w:r w:rsidR="00C7085E">
        <w:t>wherever necessary to suit the requirements of the user.</w:t>
      </w:r>
      <w:r w:rsidR="00F710DC">
        <w:t xml:space="preserve">  This in turn </w:t>
      </w:r>
      <w:r>
        <w:t xml:space="preserve">aligns </w:t>
      </w:r>
      <w:r w:rsidR="00614AEC">
        <w:t>with</w:t>
      </w:r>
      <w:r w:rsidR="00F710DC">
        <w:t xml:space="preserve"> the functionality of the framework, </w:t>
      </w:r>
      <w:r w:rsidR="004E78AF">
        <w:t>as shown by the successful creation and use of ten educational escape rooms created using it</w:t>
      </w:r>
      <w:r w:rsidR="00F710DC">
        <w:t>.  The framework</w:t>
      </w:r>
      <w:r w:rsidR="00DB7463">
        <w:t xml:space="preserve"> will </w:t>
      </w:r>
      <w:r w:rsidR="00F710DC">
        <w:t>guid</w:t>
      </w:r>
      <w:r w:rsidR="00DB7463">
        <w:t xml:space="preserve">e </w:t>
      </w:r>
      <w:r w:rsidR="00F710DC">
        <w:t xml:space="preserve">users towards the </w:t>
      </w:r>
      <w:r w:rsidR="00DB7463">
        <w:t xml:space="preserve">design and development </w:t>
      </w:r>
      <w:r w:rsidR="00F710DC">
        <w:t xml:space="preserve">of highly functional educational escape rooms. </w:t>
      </w:r>
    </w:p>
    <w:p w14:paraId="4277BDE9" w14:textId="248EAB4E" w:rsidR="00D753E2" w:rsidRDefault="00752E73" w:rsidP="00C95746">
      <w:pPr>
        <w:pStyle w:val="Articlenormaltext"/>
      </w:pPr>
      <w:r>
        <w:t>Whilst the outcomes of</w:t>
      </w:r>
      <w:r w:rsidR="004E78AF">
        <w:t xml:space="preserve"> assess</w:t>
      </w:r>
      <w:r>
        <w:t xml:space="preserve">ing the </w:t>
      </w:r>
      <w:r w:rsidR="004E78AF">
        <w:t xml:space="preserve">EERs created using the </w:t>
      </w:r>
      <w:proofErr w:type="spellStart"/>
      <w:r w:rsidR="0054552E">
        <w:t>escapED</w:t>
      </w:r>
      <w:proofErr w:type="spellEnd"/>
      <w:r>
        <w:t xml:space="preserve"> framework </w:t>
      </w:r>
      <w:r w:rsidR="00DB7463">
        <w:t xml:space="preserve">are beneficial for the educational </w:t>
      </w:r>
      <w:r w:rsidR="005A21B8">
        <w:t>community, more</w:t>
      </w:r>
      <w:r>
        <w:t xml:space="preserve"> development and testing of the framework is required</w:t>
      </w:r>
      <w:r w:rsidR="00DB7463">
        <w:t xml:space="preserve">, </w:t>
      </w:r>
      <w:r>
        <w:t xml:space="preserve">if it is to cater to a wider range of escape room formats.  For example, a version of the framework which is applicable to the escape-room-in-a-box format is desirable.  This format, being much cheaper in cost than traditional full-scale escape rooms, could be </w:t>
      </w:r>
      <w:r w:rsidR="005A21B8">
        <w:t>a</w:t>
      </w:r>
      <w:r>
        <w:t xml:space="preserve"> valuable tool for educators who have limited funding.</w:t>
      </w:r>
    </w:p>
    <w:p w14:paraId="3C3FBC41" w14:textId="46027DD7" w:rsidR="005C7C13" w:rsidRDefault="005C7C13" w:rsidP="0037148D">
      <w:pPr>
        <w:pStyle w:val="Heading1"/>
        <w:numPr>
          <w:ilvl w:val="0"/>
          <w:numId w:val="0"/>
        </w:numPr>
        <w:ind w:left="357" w:hanging="357"/>
      </w:pPr>
      <w:r>
        <w:t>Acknowledgments</w:t>
      </w:r>
    </w:p>
    <w:p w14:paraId="0C6DB6CF" w14:textId="44D4ED9E" w:rsidR="005C7C13" w:rsidRPr="000B21AF" w:rsidRDefault="005C7C13" w:rsidP="0037148D">
      <w:pPr>
        <w:pStyle w:val="Articlenormaltextfirstparagraph"/>
      </w:pPr>
      <w:r w:rsidRPr="000B21AF">
        <w:t xml:space="preserve">The Escape </w:t>
      </w:r>
      <w:r w:rsidR="009A7199" w:rsidRPr="000B21AF">
        <w:t>R</w:t>
      </w:r>
      <w:r w:rsidR="009A7199">
        <w:t>acism</w:t>
      </w:r>
      <w:r w:rsidR="009A7199" w:rsidRPr="000B21AF">
        <w:t xml:space="preserve"> </w:t>
      </w:r>
      <w:r w:rsidRPr="000B21AF">
        <w:t xml:space="preserve">project was co-funded by the Erasmus+ Programme of the European Union, project number </w:t>
      </w:r>
      <w:r w:rsidR="009A7199" w:rsidRPr="009A7199">
        <w:t>2019-2-ITO3-KA205-016906.</w:t>
      </w:r>
    </w:p>
    <w:p w14:paraId="425B7B2E" w14:textId="47DD95B1" w:rsidR="005C7C13" w:rsidRDefault="005C7C13" w:rsidP="0037148D">
      <w:pPr>
        <w:pStyle w:val="Heading1"/>
        <w:numPr>
          <w:ilvl w:val="0"/>
          <w:numId w:val="0"/>
        </w:numPr>
      </w:pPr>
      <w:r>
        <w:t>Conflict of Interest</w:t>
      </w:r>
    </w:p>
    <w:p w14:paraId="0F803AD4" w14:textId="20422977" w:rsidR="005C7C13" w:rsidRDefault="005C7C13" w:rsidP="0037148D">
      <w:pPr>
        <w:pStyle w:val="Articlenormaltextfirstparagraph"/>
      </w:pPr>
      <w:r w:rsidRPr="005C7C13">
        <w:t>The Authors declare that there is no conflict of interest.</w:t>
      </w:r>
    </w:p>
    <w:p w14:paraId="19D01B3A" w14:textId="64288FE9" w:rsidR="0037148D" w:rsidRDefault="0037148D" w:rsidP="00D3373D">
      <w:pPr>
        <w:pStyle w:val="Heading1"/>
        <w:numPr>
          <w:ilvl w:val="0"/>
          <w:numId w:val="0"/>
        </w:numPr>
      </w:pPr>
      <w:r>
        <w:t xml:space="preserve">Research Involving </w:t>
      </w:r>
      <w:r w:rsidR="00D3373D">
        <w:t>Human Participants</w:t>
      </w:r>
    </w:p>
    <w:p w14:paraId="6BAB206F" w14:textId="1BE28F9F" w:rsidR="005D3F80" w:rsidRDefault="00D3373D" w:rsidP="0037148D">
      <w:pPr>
        <w:pStyle w:val="Articlenormaltext"/>
        <w:ind w:firstLine="0"/>
      </w:pPr>
      <w:r>
        <w:t xml:space="preserve">These </w:t>
      </w:r>
      <w:r w:rsidRPr="00D3373D">
        <w:t xml:space="preserve">studies have been approved by </w:t>
      </w:r>
      <w:r w:rsidR="009A7199">
        <w:t xml:space="preserve">Coventry </w:t>
      </w:r>
      <w:r>
        <w:t xml:space="preserve">University </w:t>
      </w:r>
      <w:r w:rsidRPr="00D3373D">
        <w:t>ethics committee and have been performed in accordance with the ethical standards as laid down in the 1964 Declaration of Helsinki and its later amendments or comparable ethical standards</w:t>
      </w:r>
      <w:r>
        <w:t>.</w:t>
      </w:r>
    </w:p>
    <w:p w14:paraId="28EFFC7C" w14:textId="3F040C3C" w:rsidR="002C75CA" w:rsidRDefault="002C75CA" w:rsidP="0037148D">
      <w:pPr>
        <w:pStyle w:val="Heading1"/>
        <w:numPr>
          <w:ilvl w:val="0"/>
          <w:numId w:val="0"/>
        </w:numPr>
        <w:ind w:left="357" w:hanging="357"/>
      </w:pPr>
      <w:r>
        <w:t>References</w:t>
      </w:r>
    </w:p>
    <w:p w14:paraId="599FCEDE" w14:textId="77777777" w:rsidR="007B6BDA" w:rsidRDefault="007B6BDA" w:rsidP="007B6BDA">
      <w:pPr>
        <w:pStyle w:val="References"/>
      </w:pPr>
      <w:r>
        <w:t>[1] S. Nicholson, "Peeking behind the locked door: A survey of escape room facilities'. White Paper available at https://scottnicholson.com/pubs/erfacwhite.pdf, 2015.</w:t>
      </w:r>
    </w:p>
    <w:p w14:paraId="62F0E265" w14:textId="46C4A71F" w:rsidR="007B6BDA" w:rsidRDefault="007B6BDA" w:rsidP="007B6BDA">
      <w:pPr>
        <w:pStyle w:val="References"/>
      </w:pPr>
      <w:r>
        <w:t xml:space="preserve"> [2] E. Kroski, "</w:t>
      </w:r>
      <w:r w:rsidRPr="00AE0D18">
        <w:rPr>
          <w:i/>
          <w:iCs/>
        </w:rPr>
        <w:t>Escape Rooms and other immersive experiences in the library</w:t>
      </w:r>
      <w:r>
        <w:t>", Chicago: ALA Editions.</w:t>
      </w:r>
    </w:p>
    <w:p w14:paraId="40E2C33E" w14:textId="112DB98D" w:rsidR="007B6BDA" w:rsidRDefault="007B6BDA" w:rsidP="007B6BDA">
      <w:pPr>
        <w:pStyle w:val="References"/>
      </w:pPr>
      <w:r>
        <w:lastRenderedPageBreak/>
        <w:t xml:space="preserve"> [3] The Logic Escapes Me, "</w:t>
      </w:r>
      <w:r w:rsidRPr="00AE0D18">
        <w:rPr>
          <w:i/>
          <w:iCs/>
        </w:rPr>
        <w:t>International Escape Room Markets Analysis</w:t>
      </w:r>
      <w:r>
        <w:t>", https://thelogicescapesme.com/news/international-escape-room-markets-analysis/. 2019. Retrieved 14-06-2024.</w:t>
      </w:r>
    </w:p>
    <w:p w14:paraId="79FB7035" w14:textId="64D5AAF8" w:rsidR="007B6BDA" w:rsidRDefault="007B6BDA" w:rsidP="007B6BDA">
      <w:pPr>
        <w:pStyle w:val="References"/>
      </w:pPr>
      <w:r>
        <w:t xml:space="preserve"> [4] A. Veldkamp, J. Daemen, S. Teekens, S. </w:t>
      </w:r>
      <w:proofErr w:type="spellStart"/>
      <w:r>
        <w:t>Koelewijn</w:t>
      </w:r>
      <w:proofErr w:type="spellEnd"/>
      <w:r>
        <w:t xml:space="preserve">, M.P.J. </w:t>
      </w:r>
      <w:proofErr w:type="spellStart"/>
      <w:r>
        <w:t>Knippels</w:t>
      </w:r>
      <w:proofErr w:type="spellEnd"/>
      <w:r>
        <w:t xml:space="preserve">, W.R. van </w:t>
      </w:r>
      <w:proofErr w:type="spellStart"/>
      <w:r>
        <w:t>Joolingen</w:t>
      </w:r>
      <w:proofErr w:type="spellEnd"/>
      <w:r>
        <w:t xml:space="preserve">, "Escape boxes: Bringing escape room experience into the classroom", in </w:t>
      </w:r>
      <w:r w:rsidRPr="00AE0D18">
        <w:rPr>
          <w:i/>
          <w:iCs/>
        </w:rPr>
        <w:t>British Journal of Educational Technology</w:t>
      </w:r>
      <w:r>
        <w:t>, vol.51, no.4, pp1220-1239, 2020. https://doi.org/10.1111/bjet.12935</w:t>
      </w:r>
    </w:p>
    <w:p w14:paraId="2BE82535" w14:textId="31F12B07" w:rsidR="007B6BDA" w:rsidRDefault="007B6BDA" w:rsidP="007B6BDA">
      <w:pPr>
        <w:pStyle w:val="References"/>
      </w:pPr>
      <w:r>
        <w:t>[5] S. Clarke, J. Daryl, S. Arnab, Morini, L, H. Keegan, &amp; O. Wood, "</w:t>
      </w:r>
      <w:proofErr w:type="spellStart"/>
      <w:r>
        <w:t>escapED</w:t>
      </w:r>
      <w:proofErr w:type="spellEnd"/>
      <w:r>
        <w:t xml:space="preserve">: A Framework for Creating Educational Escape Rooms and Interactive Games for Higher/Further Education", in </w:t>
      </w:r>
      <w:r w:rsidRPr="00AE0D18">
        <w:rPr>
          <w:i/>
          <w:iCs/>
        </w:rPr>
        <w:t>International Journal of Serious Games</w:t>
      </w:r>
      <w:r>
        <w:t>, vol.4, no.3, pp. 73-86, 2017. https://doi.org/10.17083/ijsg.v4i3.180</w:t>
      </w:r>
    </w:p>
    <w:p w14:paraId="6120ABA4" w14:textId="37A36299" w:rsidR="007B6BDA" w:rsidRDefault="007B6BDA" w:rsidP="007B6BDA">
      <w:pPr>
        <w:pStyle w:val="References"/>
      </w:pPr>
      <w:r>
        <w:t xml:space="preserve"> [6] G. Guigon, J. </w:t>
      </w:r>
      <w:proofErr w:type="spellStart"/>
      <w:r>
        <w:t>Humeau</w:t>
      </w:r>
      <w:proofErr w:type="spellEnd"/>
      <w:r>
        <w:t xml:space="preserve">, &amp; M. Vermeulen, "A Model to Design Learning Escape Games: SEGAM", in </w:t>
      </w:r>
      <w:r w:rsidRPr="00AE0D18">
        <w:rPr>
          <w:i/>
          <w:iCs/>
        </w:rPr>
        <w:t>10th International Conference on Computer Supported Education</w:t>
      </w:r>
      <w:r>
        <w:t>, Madeira, Portugal, pp 191-197, 2018. https://doi.org/10.5220/0006665501910197</w:t>
      </w:r>
    </w:p>
    <w:p w14:paraId="516F506F" w14:textId="6995F9DC" w:rsidR="007B6BDA" w:rsidRDefault="007B6BDA" w:rsidP="007B6BDA">
      <w:pPr>
        <w:pStyle w:val="References"/>
      </w:pPr>
      <w:r>
        <w:t xml:space="preserve"> [7] L. </w:t>
      </w:r>
      <w:proofErr w:type="spellStart"/>
      <w:r>
        <w:t>Botturi</w:t>
      </w:r>
      <w:proofErr w:type="spellEnd"/>
      <w:r>
        <w:t xml:space="preserve"> and M. Babazadeh, "Designing educational escape rooms: validating the Star Model", in </w:t>
      </w:r>
      <w:r w:rsidRPr="00AE0D18">
        <w:rPr>
          <w:i/>
          <w:iCs/>
        </w:rPr>
        <w:t>International Journal of Serious Games</w:t>
      </w:r>
      <w:r>
        <w:t>, vol.7, no.3, pp. 41-57, 2020. https://doi.org/10.17083/ijsg.v7i3.367</w:t>
      </w:r>
    </w:p>
    <w:p w14:paraId="224CC1AC" w14:textId="2A69ADE1" w:rsidR="007B6BDA" w:rsidRDefault="007B6BDA" w:rsidP="007B6BDA">
      <w:pPr>
        <w:pStyle w:val="References"/>
      </w:pPr>
      <w:r>
        <w:t xml:space="preserve">[8] P. </w:t>
      </w:r>
      <w:proofErr w:type="spellStart"/>
      <w:r>
        <w:t>Fotaris</w:t>
      </w:r>
      <w:proofErr w:type="spellEnd"/>
      <w:r>
        <w:t xml:space="preserve"> and T. Mastoras, "Escape rooms for learning: A systematic review", in </w:t>
      </w:r>
      <w:r w:rsidRPr="00AE0D18">
        <w:rPr>
          <w:i/>
          <w:iCs/>
        </w:rPr>
        <w:t>Proceedings of the 13th European Conference on Game‐Based Learning (ECGBL)</w:t>
      </w:r>
      <w:r>
        <w:t>, pp 235-243, 2019. https://doi.org/10.34190/GBL.19.179</w:t>
      </w:r>
    </w:p>
    <w:p w14:paraId="4B48CED5" w14:textId="2B48A874" w:rsidR="007B6BDA" w:rsidRDefault="007B6BDA" w:rsidP="007B6BDA">
      <w:pPr>
        <w:pStyle w:val="References"/>
      </w:pPr>
      <w:r>
        <w:t xml:space="preserve"> [9] I. </w:t>
      </w:r>
      <w:proofErr w:type="spellStart"/>
      <w:r>
        <w:t>Kazianidis</w:t>
      </w:r>
      <w:proofErr w:type="spellEnd"/>
      <w:r>
        <w:t xml:space="preserve">, G. Vasilios, P. </w:t>
      </w:r>
      <w:proofErr w:type="spellStart"/>
      <w:r>
        <w:t>Fotaris</w:t>
      </w:r>
      <w:proofErr w:type="spellEnd"/>
      <w:r>
        <w:t xml:space="preserve">, &amp; A. </w:t>
      </w:r>
      <w:proofErr w:type="spellStart"/>
      <w:r>
        <w:t>Tsinakos</w:t>
      </w:r>
      <w:proofErr w:type="spellEnd"/>
      <w:r>
        <w:t xml:space="preserve">, "Educational Escape Room for Disaster Preparedness and Response Training", in </w:t>
      </w:r>
      <w:r w:rsidRPr="00AE0D18">
        <w:rPr>
          <w:i/>
          <w:iCs/>
        </w:rPr>
        <w:t>Proceedings of the 14th European Conference on Game‐Based Learning (ECGBL)</w:t>
      </w:r>
      <w:r>
        <w:t xml:space="preserve">, pp 832-839, 2020.  </w:t>
      </w:r>
      <w:r w:rsidRPr="007B6BDA">
        <w:t>https://doi.org/10.34190/GBL.20.093</w:t>
      </w:r>
    </w:p>
    <w:p w14:paraId="3ED599E9" w14:textId="412CAC48" w:rsidR="007B6BDA" w:rsidRDefault="007B6BDA" w:rsidP="007B6BDA">
      <w:pPr>
        <w:pStyle w:val="References"/>
      </w:pPr>
      <w:r>
        <w:t>[10] M. Csikszentmihalyi, "</w:t>
      </w:r>
      <w:r w:rsidRPr="00AE0D18">
        <w:rPr>
          <w:i/>
          <w:iCs/>
        </w:rPr>
        <w:t>Flow and the foundations of positive psychology: The collected works of Mihaly Csikszentmihalyi</w:t>
      </w:r>
      <w:r>
        <w:t>". Berlin: Springer, 2014. https://doi.org/10.1007/978-94-017-9088-8</w:t>
      </w:r>
    </w:p>
    <w:p w14:paraId="13B2A482" w14:textId="10D7F4F8" w:rsidR="007B6BDA" w:rsidRDefault="007B6BDA" w:rsidP="007B6BDA">
      <w:pPr>
        <w:pStyle w:val="References"/>
      </w:pPr>
      <w:r>
        <w:t xml:space="preserve">[11] P. </w:t>
      </w:r>
      <w:proofErr w:type="spellStart"/>
      <w:r>
        <w:t>Fotaris</w:t>
      </w:r>
      <w:proofErr w:type="spellEnd"/>
      <w:r>
        <w:t xml:space="preserve"> &amp; T. Mastoras, "Room2Educ8: A Conceptual Framework for Designing Educational Escape Rooms", in </w:t>
      </w:r>
      <w:r w:rsidRPr="00AE0D18">
        <w:rPr>
          <w:i/>
          <w:iCs/>
        </w:rPr>
        <w:t>Proceedings of the 16th European Conference on Games Based Learning (ECGBL)</w:t>
      </w:r>
      <w:r>
        <w:t>, pp693-701, 2022. https://doi.org/10.3390/educsci12110768</w:t>
      </w:r>
    </w:p>
    <w:p w14:paraId="1671D97D" w14:textId="718D5724" w:rsidR="007B6BDA" w:rsidRDefault="007B6BDA" w:rsidP="007B6BDA">
      <w:pPr>
        <w:pStyle w:val="References"/>
      </w:pPr>
      <w:r>
        <w:t xml:space="preserve">[12] S. Arnab &amp; S. Clarke, "Towards a trans-disciplinary methodology for a game-based intervention development process", in </w:t>
      </w:r>
      <w:r w:rsidRPr="00AE0D18">
        <w:rPr>
          <w:i/>
          <w:iCs/>
        </w:rPr>
        <w:t>British Journal of Educational Technology</w:t>
      </w:r>
      <w:r>
        <w:t>, vol.48, 2016. https://doi.org/10.1111/bjet.12377</w:t>
      </w:r>
    </w:p>
    <w:p w14:paraId="374C01AF" w14:textId="210CCBAB" w:rsidR="007B6BDA" w:rsidRDefault="007B6BDA" w:rsidP="007B6BDA">
      <w:pPr>
        <w:pStyle w:val="References"/>
      </w:pPr>
      <w:r>
        <w:t xml:space="preserve">[13] K.L. Neumann, F. Alvarado-Albertorio &amp; A. </w:t>
      </w:r>
      <w:proofErr w:type="spellStart"/>
      <w:r>
        <w:t>Ramirex</w:t>
      </w:r>
      <w:proofErr w:type="spellEnd"/>
      <w:r>
        <w:t xml:space="preserve">-Salgado, "Online approaches for implementing a digital escape room with preservice teachers", in </w:t>
      </w:r>
      <w:r w:rsidRPr="00AE0D18">
        <w:rPr>
          <w:i/>
          <w:iCs/>
        </w:rPr>
        <w:t>Journal of Technology and Teacher Education</w:t>
      </w:r>
      <w:r>
        <w:t>, Vol 28, No. 2, pp 415-424, 2020, Society for Information Technology &amp; Teacher Education, Waynesville, NC USA. ISSN 1059-7069.</w:t>
      </w:r>
      <w:r w:rsidR="00AE0D18">
        <w:t xml:space="preserve"> </w:t>
      </w:r>
      <w:r w:rsidR="00AE0D18" w:rsidRPr="00AE0D18">
        <w:t>https://www.learntechlib.org/primary/p/216209/</w:t>
      </w:r>
    </w:p>
    <w:p w14:paraId="1457BC02" w14:textId="42BAED3D" w:rsidR="007B6BDA" w:rsidRDefault="007B6BDA" w:rsidP="007B6BDA">
      <w:pPr>
        <w:pStyle w:val="References"/>
      </w:pPr>
      <w:r>
        <w:t xml:space="preserve">[14] E. Löffler, B. Schneider, T. </w:t>
      </w:r>
      <w:proofErr w:type="spellStart"/>
      <w:r>
        <w:t>Zanwar</w:t>
      </w:r>
      <w:proofErr w:type="spellEnd"/>
      <w:r>
        <w:t xml:space="preserve"> &amp; P.M. </w:t>
      </w:r>
      <w:proofErr w:type="spellStart"/>
      <w:r>
        <w:t>Asprion</w:t>
      </w:r>
      <w:proofErr w:type="spellEnd"/>
      <w:r>
        <w:t>, "</w:t>
      </w:r>
      <w:proofErr w:type="spellStart"/>
      <w:r>
        <w:t>Cysecescape</w:t>
      </w:r>
      <w:proofErr w:type="spellEnd"/>
      <w:r>
        <w:t xml:space="preserve"> 2.0 - a virtual escape room to raise cybersecurity awareness", in </w:t>
      </w:r>
      <w:r w:rsidRPr="00AE0D18">
        <w:rPr>
          <w:i/>
          <w:iCs/>
        </w:rPr>
        <w:t>International Journal of Serious Games</w:t>
      </w:r>
      <w:r>
        <w:t>, Vol. 8, No. 1, pp 59-70, 2021. https://doi.org/10.17083/ijsg.v8i1.413</w:t>
      </w:r>
    </w:p>
    <w:p w14:paraId="3580C231" w14:textId="1F95D5EF" w:rsidR="007B6BDA" w:rsidRDefault="007B6BDA" w:rsidP="007B6BDA">
      <w:pPr>
        <w:pStyle w:val="References"/>
      </w:pPr>
      <w:r>
        <w:t xml:space="preserve">[15] R.A. Martina &amp; S. </w:t>
      </w:r>
      <w:proofErr w:type="spellStart"/>
      <w:r>
        <w:t>Göksen</w:t>
      </w:r>
      <w:proofErr w:type="spellEnd"/>
      <w:r>
        <w:t xml:space="preserve">, "Developing educational escape rooms for experiential entrepreneurship education", in </w:t>
      </w:r>
      <w:r w:rsidRPr="00AE0D18">
        <w:rPr>
          <w:i/>
          <w:iCs/>
        </w:rPr>
        <w:t>Entrepreneurship Education and Pedagogy</w:t>
      </w:r>
      <w:r>
        <w:t>, Vol. 5, No. 3, pp 449-471, 2022. https://doi.org/10.1177/2515127420969957</w:t>
      </w:r>
    </w:p>
    <w:p w14:paraId="57F56E01" w14:textId="11B65A24" w:rsidR="007B6BDA" w:rsidRDefault="007B6BDA" w:rsidP="007B6BDA">
      <w:pPr>
        <w:pStyle w:val="References"/>
      </w:pPr>
      <w:r>
        <w:t xml:space="preserve">[16] H. </w:t>
      </w:r>
      <w:proofErr w:type="spellStart"/>
      <w:r>
        <w:t>Eukel</w:t>
      </w:r>
      <w:proofErr w:type="spellEnd"/>
      <w:r>
        <w:t xml:space="preserve"> &amp; B. Morrell, "Ensuring educational escape-room success: the process of designing, piloting, evaluating, redesigning, and re-evaluating educational escape rooms", in </w:t>
      </w:r>
      <w:r w:rsidRPr="00AE0D18">
        <w:rPr>
          <w:i/>
          <w:iCs/>
        </w:rPr>
        <w:t>Simulation &amp; Gaming</w:t>
      </w:r>
      <w:r>
        <w:t>, Vol. 52, No. 1, pp 18-23, 2021. https://doi.org/10.1177/1046878120953453</w:t>
      </w:r>
    </w:p>
    <w:p w14:paraId="2980A99D" w14:textId="2E2A20E9" w:rsidR="007B6BDA" w:rsidRDefault="007B6BDA" w:rsidP="007B6BDA">
      <w:pPr>
        <w:pStyle w:val="References"/>
      </w:pPr>
      <w:r>
        <w:t xml:space="preserve"> [17] J.M. Dittman, M. Amendola, R. Ramraj, S. Haynes, &amp; P. Lange, "The COMET framework: A novel approach to design an escape room workshop for interprofessional objectives", in </w:t>
      </w:r>
      <w:r w:rsidRPr="00AE0D18">
        <w:rPr>
          <w:i/>
          <w:iCs/>
        </w:rPr>
        <w:t>Journal of Interprofessional Care</w:t>
      </w:r>
      <w:r>
        <w:t>, Vol 36, no.1, pp161-164, 2022. https://doi.org/10.1080/13561820.2020.1870442</w:t>
      </w:r>
    </w:p>
    <w:p w14:paraId="1F832BB8" w14:textId="7411B180" w:rsidR="007B6BDA" w:rsidRDefault="007B6BDA" w:rsidP="007B6BDA">
      <w:pPr>
        <w:pStyle w:val="References"/>
      </w:pPr>
      <w:r>
        <w:t xml:space="preserve"> [18] M. Vermeulen, G. Guigon, N. </w:t>
      </w:r>
      <w:proofErr w:type="spellStart"/>
      <w:r>
        <w:t>Mandran</w:t>
      </w:r>
      <w:proofErr w:type="spellEnd"/>
      <w:r>
        <w:t xml:space="preserve"> &amp; J.M. Labat, "Teachers at the heart of the learning games design: the DISC model", in </w:t>
      </w:r>
      <w:r w:rsidRPr="00AE0D18">
        <w:rPr>
          <w:i/>
          <w:iCs/>
        </w:rPr>
        <w:t>17th IEEE International Conference on Advanced Learning Technologies (ICALT 2017)</w:t>
      </w:r>
      <w:r>
        <w:t>, 2017; Timisoara, Romania. https://doi.org/10.1109/ICALT.2017.41</w:t>
      </w:r>
    </w:p>
    <w:p w14:paraId="261442D4" w14:textId="7C10D2CE" w:rsidR="00717962" w:rsidRPr="006509F1" w:rsidRDefault="00717962" w:rsidP="0037148D">
      <w:pPr>
        <w:pStyle w:val="References"/>
      </w:pPr>
      <w:r>
        <w:t xml:space="preserve">[19] S. </w:t>
      </w:r>
      <w:r w:rsidRPr="006509F1">
        <w:t xml:space="preserve">Barab &amp; K. Squire, “Design-Based Research: Putting a Stake in the Ground”, in </w:t>
      </w:r>
      <w:r w:rsidRPr="006509F1">
        <w:rPr>
          <w:i/>
          <w:iCs/>
        </w:rPr>
        <w:t>The Journal of the Learning Sciences</w:t>
      </w:r>
      <w:r w:rsidRPr="006509F1">
        <w:t xml:space="preserve">, 13(1), 1-14, 2004. </w:t>
      </w:r>
      <w:r w:rsidR="001654C7" w:rsidRPr="004B72F6">
        <w:t>https://doi.org/10.1207/s15327809jls1301_1</w:t>
      </w:r>
    </w:p>
    <w:p w14:paraId="4D12C3E8" w14:textId="209D1E27" w:rsidR="00DA45EB" w:rsidRPr="0037148D" w:rsidRDefault="005A3197" w:rsidP="005A3197">
      <w:pPr>
        <w:pStyle w:val="References"/>
      </w:pPr>
      <w:r>
        <w:t>[</w:t>
      </w:r>
      <w:r w:rsidR="00717962">
        <w:t>20</w:t>
      </w:r>
      <w:r>
        <w:t xml:space="preserve">] C. Hoadley &amp; F.C. Campos, “Design-based research: What it is and why it matters to studying online learning”, in </w:t>
      </w:r>
      <w:r w:rsidRPr="005A3197">
        <w:rPr>
          <w:i/>
          <w:iCs/>
        </w:rPr>
        <w:t>Educational Psychologist</w:t>
      </w:r>
      <w:r>
        <w:t>, 57(3), pp207–220, 2020. https://doi.org/10.1080/00461520.2022.2079128</w:t>
      </w:r>
    </w:p>
    <w:sectPr w:rsidR="00DA45EB" w:rsidRPr="0037148D" w:rsidSect="00AF375C">
      <w:footerReference w:type="default" r:id="rId28"/>
      <w:type w:val="continuous"/>
      <w:pgSz w:w="11906" w:h="16838"/>
      <w:pgMar w:top="1151" w:right="1671" w:bottom="1390" w:left="1587" w:header="709" w:footer="527" w:gutter="0"/>
      <w:pgNumType w:start="19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34B46" w14:textId="77777777" w:rsidR="00821B96" w:rsidRDefault="00821B96" w:rsidP="00BA6E38">
      <w:r>
        <w:separator/>
      </w:r>
    </w:p>
    <w:p w14:paraId="662B9AEA" w14:textId="77777777" w:rsidR="00821B96" w:rsidRDefault="00821B96" w:rsidP="00BA6E38"/>
    <w:p w14:paraId="31E2DEB9" w14:textId="77777777" w:rsidR="00821B96" w:rsidRDefault="00821B96" w:rsidP="00BA6E38"/>
    <w:p w14:paraId="67871F45" w14:textId="77777777" w:rsidR="00821B96" w:rsidRDefault="00821B96" w:rsidP="00BA6E38"/>
    <w:p w14:paraId="45C77F85" w14:textId="77777777" w:rsidR="00821B96" w:rsidRDefault="00821B96" w:rsidP="00BA6E38"/>
    <w:p w14:paraId="1173E8E9" w14:textId="77777777" w:rsidR="00821B96" w:rsidRDefault="00821B96" w:rsidP="00BA6E38"/>
    <w:p w14:paraId="26BAF316" w14:textId="77777777" w:rsidR="00821B96" w:rsidRDefault="00821B96"/>
  </w:endnote>
  <w:endnote w:type="continuationSeparator" w:id="0">
    <w:p w14:paraId="0C2EAD4D" w14:textId="77777777" w:rsidR="00821B96" w:rsidRDefault="00821B96" w:rsidP="00BA6E38">
      <w:r>
        <w:continuationSeparator/>
      </w:r>
    </w:p>
    <w:p w14:paraId="75BB256E" w14:textId="77777777" w:rsidR="00821B96" w:rsidRDefault="00821B96" w:rsidP="00BA6E38"/>
    <w:p w14:paraId="2797F196" w14:textId="77777777" w:rsidR="00821B96" w:rsidRDefault="00821B96" w:rsidP="00BA6E38"/>
    <w:p w14:paraId="0B1BCE74" w14:textId="77777777" w:rsidR="00821B96" w:rsidRDefault="00821B96" w:rsidP="00BA6E38"/>
    <w:p w14:paraId="44CBEC24" w14:textId="77777777" w:rsidR="00821B96" w:rsidRDefault="00821B96" w:rsidP="00BA6E38"/>
    <w:p w14:paraId="5E2EFD2A" w14:textId="77777777" w:rsidR="00821B96" w:rsidRDefault="00821B96" w:rsidP="00BA6E38"/>
    <w:p w14:paraId="4BB3172A" w14:textId="77777777" w:rsidR="00821B96" w:rsidRDefault="00821B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Nova Cond">
    <w:panose1 w:val="020B0506020202020204"/>
    <w:charset w:val="00"/>
    <w:family w:val="swiss"/>
    <w:pitch w:val="variable"/>
    <w:sig w:usb0="2000028F" w:usb1="00000002"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F5C9B" w14:textId="6EB88FA9" w:rsidR="008D421F" w:rsidRPr="00C321B5" w:rsidRDefault="008D421F" w:rsidP="00C321B5">
    <w:pPr>
      <w:pStyle w:val="Footer"/>
    </w:pPr>
  </w:p>
  <w:p w14:paraId="5B6067CC" w14:textId="6FD71D20" w:rsidR="008D421F" w:rsidRPr="00FE5DE4" w:rsidRDefault="0069117D" w:rsidP="00C321B5">
    <w:pPr>
      <w:pStyle w:val="Footer"/>
      <w:tabs>
        <w:tab w:val="clear" w:pos="4819"/>
        <w:tab w:val="clear" w:pos="9638"/>
        <w:tab w:val="center" w:pos="8647"/>
      </w:tabs>
      <w:rPr>
        <w:rFonts w:ascii="Times New Roman" w:hAnsi="Times New Roman"/>
        <w:lang w:val="en-US"/>
      </w:rPr>
    </w:pPr>
    <w:r w:rsidRPr="00C321B5">
      <w:fldChar w:fldCharType="begin"/>
    </w:r>
    <w:r w:rsidRPr="00FE5DE4">
      <w:rPr>
        <w:lang w:val="en-US"/>
      </w:rPr>
      <w:instrText>PAGE   \* MERGEFORMAT</w:instrText>
    </w:r>
    <w:r w:rsidRPr="00C321B5">
      <w:fldChar w:fldCharType="separate"/>
    </w:r>
    <w:r w:rsidRPr="00FE5DE4">
      <w:rPr>
        <w:lang w:val="en-US"/>
      </w:rPr>
      <w:t>2</w:t>
    </w:r>
    <w:r w:rsidRPr="00C321B5">
      <w:fldChar w:fldCharType="end"/>
    </w:r>
    <w:r w:rsidR="004C78F6" w:rsidRPr="00FE5DE4">
      <w:rPr>
        <w:lang w:val="en-US"/>
      </w:rPr>
      <w:tab/>
    </w:r>
    <w:r w:rsidR="00AB77CE" w:rsidRPr="00FE5DE4">
      <w:rPr>
        <w:lang w:val="en-US"/>
      </w:rPr>
      <w:t xml:space="preserve">International Journal of Serious Games   I   Volume </w:t>
    </w:r>
    <w:r w:rsidR="00AF375C">
      <w:rPr>
        <w:lang w:val="en-US"/>
      </w:rPr>
      <w:t>12</w:t>
    </w:r>
    <w:r w:rsidR="00AB77CE" w:rsidRPr="00FE5DE4">
      <w:rPr>
        <w:lang w:val="en-US"/>
      </w:rPr>
      <w:t xml:space="preserve">, Issue </w:t>
    </w:r>
    <w:r w:rsidR="00AF375C">
      <w:rPr>
        <w:lang w:val="en-US"/>
      </w:rPr>
      <w:t>2</w:t>
    </w:r>
    <w:r w:rsidR="00AB77CE" w:rsidRPr="00FE5DE4">
      <w:rPr>
        <w:lang w:val="en-US"/>
      </w:rPr>
      <w:t xml:space="preserve">, </w:t>
    </w:r>
    <w:r w:rsidR="00AF375C">
      <w:rPr>
        <w:lang w:val="en-US"/>
      </w:rPr>
      <w:t>June</w:t>
    </w:r>
    <w:r w:rsidR="00AB77CE" w:rsidRPr="00FE5DE4">
      <w:rPr>
        <w:lang w:val="en-US"/>
      </w:rPr>
      <w:t xml:space="preserve"> 20</w:t>
    </w:r>
    <w:r w:rsidR="00AB77CE">
      <w:rPr>
        <w:lang w:val="en-US"/>
      </w:rPr>
      <w:t>2</w:t>
    </w:r>
    <w:r w:rsidR="00AF375C">
      <w:rPr>
        <w:lang w:val="en-US"/>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1F977" w14:textId="396C3D4E" w:rsidR="009A6D1F" w:rsidRDefault="009A6D1F" w:rsidP="00C321B5">
    <w:pPr>
      <w:pStyle w:val="Footer"/>
    </w:pPr>
  </w:p>
  <w:p w14:paraId="3A80D4D0" w14:textId="6D9CBD12" w:rsidR="00343C3D" w:rsidRPr="00FE5DE4" w:rsidRDefault="00280B39" w:rsidP="00C321B5">
    <w:pPr>
      <w:pStyle w:val="Footer"/>
      <w:rPr>
        <w:lang w:val="en-US"/>
      </w:rPr>
    </w:pPr>
    <w:r w:rsidRPr="00FE5DE4">
      <w:rPr>
        <w:lang w:val="en-US"/>
      </w:rPr>
      <w:t>International Journal of Serious Games   I   Volume 9, Issue 4, December 2022</w:t>
    </w:r>
    <w:r w:rsidR="00637ED0" w:rsidRPr="00FE5DE4">
      <w:rPr>
        <w:lang w:val="en-US"/>
      </w:rPr>
      <w:tab/>
    </w:r>
    <w:r w:rsidRPr="0064705A">
      <w:fldChar w:fldCharType="begin"/>
    </w:r>
    <w:r w:rsidRPr="00FE5DE4">
      <w:rPr>
        <w:lang w:val="en-US"/>
      </w:rPr>
      <w:instrText>PAGE   \* MERGEFORMAT</w:instrText>
    </w:r>
    <w:r w:rsidRPr="0064705A">
      <w:fldChar w:fldCharType="separate"/>
    </w:r>
    <w:r w:rsidRPr="00FE5DE4">
      <w:rPr>
        <w:lang w:val="en-US"/>
      </w:rPr>
      <w:t>1</w:t>
    </w:r>
    <w:r w:rsidRPr="0064705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4B18A" w14:textId="249A3B19" w:rsidR="008D421F" w:rsidRPr="00C321B5" w:rsidRDefault="008D421F" w:rsidP="00C321B5">
    <w:pPr>
      <w:pStyle w:val="Footer"/>
    </w:pPr>
  </w:p>
  <w:p w14:paraId="1A7BB7E7" w14:textId="153CD9DE" w:rsidR="008D421F" w:rsidRPr="00FE5DE4" w:rsidRDefault="00451C99" w:rsidP="00C321B5">
    <w:pPr>
      <w:pStyle w:val="Footer"/>
      <w:rPr>
        <w:lang w:val="en-US"/>
      </w:rPr>
    </w:pPr>
    <w:r w:rsidRPr="00FE5DE4">
      <w:rPr>
        <w:lang w:val="en-US"/>
      </w:rPr>
      <w:t>International Journal of Serious Games</w:t>
    </w:r>
    <w:r w:rsidR="00E65BF7" w:rsidRPr="00FE5DE4">
      <w:rPr>
        <w:lang w:val="en-US"/>
      </w:rPr>
      <w:t xml:space="preserve">   I   </w:t>
    </w:r>
    <w:r w:rsidRPr="00FE5DE4">
      <w:rPr>
        <w:lang w:val="en-US"/>
      </w:rPr>
      <w:t xml:space="preserve">Volume </w:t>
    </w:r>
    <w:r w:rsidR="006509F1">
      <w:rPr>
        <w:lang w:val="en-US"/>
      </w:rPr>
      <w:t>12</w:t>
    </w:r>
    <w:r w:rsidRPr="00FE5DE4">
      <w:rPr>
        <w:lang w:val="en-US"/>
      </w:rPr>
      <w:t xml:space="preserve">, Issue </w:t>
    </w:r>
    <w:r w:rsidR="006509F1">
      <w:rPr>
        <w:lang w:val="en-US"/>
      </w:rPr>
      <w:t>2</w:t>
    </w:r>
    <w:r w:rsidRPr="00FE5DE4">
      <w:rPr>
        <w:lang w:val="en-US"/>
      </w:rPr>
      <w:t xml:space="preserve">, </w:t>
    </w:r>
    <w:r w:rsidR="006509F1">
      <w:rPr>
        <w:lang w:val="en-US"/>
      </w:rPr>
      <w:t>June</w:t>
    </w:r>
    <w:r w:rsidRPr="00FE5DE4">
      <w:rPr>
        <w:lang w:val="en-US"/>
      </w:rPr>
      <w:t xml:space="preserve"> </w:t>
    </w:r>
    <w:r w:rsidR="001D1DE1" w:rsidRPr="00FE5DE4">
      <w:rPr>
        <w:lang w:val="en-US"/>
      </w:rPr>
      <w:t>20</w:t>
    </w:r>
    <w:r w:rsidR="00AB77CE">
      <w:rPr>
        <w:lang w:val="en-US"/>
      </w:rPr>
      <w:t>2</w:t>
    </w:r>
    <w:r w:rsidR="006509F1">
      <w:rPr>
        <w:lang w:val="en-US"/>
      </w:rPr>
      <w:t>5</w:t>
    </w:r>
    <w:r w:rsidR="008215DF" w:rsidRPr="00FE5DE4">
      <w:rPr>
        <w:lang w:val="en-US"/>
      </w:rPr>
      <w:tab/>
    </w:r>
    <w:r w:rsidR="00675709" w:rsidRPr="00C321B5">
      <w:fldChar w:fldCharType="begin"/>
    </w:r>
    <w:r w:rsidR="00675709" w:rsidRPr="00FE5DE4">
      <w:rPr>
        <w:lang w:val="en-US"/>
      </w:rPr>
      <w:instrText>PAGE   \* MERGEFORMAT</w:instrText>
    </w:r>
    <w:r w:rsidR="00675709" w:rsidRPr="00C321B5">
      <w:fldChar w:fldCharType="separate"/>
    </w:r>
    <w:r w:rsidR="00675709" w:rsidRPr="00FE5DE4">
      <w:rPr>
        <w:lang w:val="en-US"/>
      </w:rPr>
      <w:t>2</w:t>
    </w:r>
    <w:r w:rsidR="00675709" w:rsidRPr="00C321B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9CCA" w14:textId="77777777" w:rsidR="00D3421B" w:rsidRPr="00C321B5" w:rsidRDefault="00D3421B" w:rsidP="00D3421B">
    <w:pPr>
      <w:pStyle w:val="Footer"/>
    </w:pPr>
  </w:p>
  <w:p w14:paraId="73354E09" w14:textId="1A2F4FA9" w:rsidR="00975D10" w:rsidRPr="00D3421B" w:rsidRDefault="00D3421B" w:rsidP="00D3421B">
    <w:pPr>
      <w:pStyle w:val="Footer"/>
      <w:rPr>
        <w:lang w:val="en-US"/>
      </w:rPr>
    </w:pPr>
    <w:r w:rsidRPr="00FE5DE4">
      <w:rPr>
        <w:lang w:val="en-US"/>
      </w:rPr>
      <w:t xml:space="preserve">International Journal of Serious Games   I   Volume </w:t>
    </w:r>
    <w:r w:rsidR="00232FA0">
      <w:rPr>
        <w:lang w:val="en-US"/>
      </w:rPr>
      <w:t>12</w:t>
    </w:r>
    <w:r w:rsidRPr="00FE5DE4">
      <w:rPr>
        <w:lang w:val="en-US"/>
      </w:rPr>
      <w:t xml:space="preserve">, Issue </w:t>
    </w:r>
    <w:r w:rsidR="00232FA0">
      <w:rPr>
        <w:lang w:val="en-US"/>
      </w:rPr>
      <w:t>2</w:t>
    </w:r>
    <w:r w:rsidRPr="00FE5DE4">
      <w:rPr>
        <w:lang w:val="en-US"/>
      </w:rPr>
      <w:t xml:space="preserve">, </w:t>
    </w:r>
    <w:r w:rsidR="00232FA0">
      <w:rPr>
        <w:lang w:val="en-US"/>
      </w:rPr>
      <w:t>June</w:t>
    </w:r>
    <w:r w:rsidRPr="00FE5DE4">
      <w:rPr>
        <w:lang w:val="en-US"/>
      </w:rPr>
      <w:t xml:space="preserve"> 20</w:t>
    </w:r>
    <w:r>
      <w:rPr>
        <w:lang w:val="en-US"/>
      </w:rPr>
      <w:t>2</w:t>
    </w:r>
    <w:r w:rsidR="00232FA0">
      <w:rPr>
        <w:lang w:val="en-US"/>
      </w:rPr>
      <w:t>5</w:t>
    </w:r>
    <w:r w:rsidRPr="00FE5DE4">
      <w:rPr>
        <w:lang w:val="en-US"/>
      </w:rPr>
      <w:tab/>
    </w:r>
    <w:r w:rsidRPr="00C321B5">
      <w:fldChar w:fldCharType="begin"/>
    </w:r>
    <w:r w:rsidRPr="00FE5DE4">
      <w:rPr>
        <w:lang w:val="en-US"/>
      </w:rPr>
      <w:instrText>PAGE   \* MERGEFORMAT</w:instrText>
    </w:r>
    <w:r w:rsidRPr="00C321B5">
      <w:fldChar w:fldCharType="separate"/>
    </w:r>
    <w:r w:rsidRPr="00D3421B">
      <w:rPr>
        <w:lang w:val="en-US"/>
      </w:rPr>
      <w:t>1</w:t>
    </w:r>
    <w:r w:rsidRPr="00C321B5">
      <w:fldChar w:fldCharType="end"/>
    </w:r>
  </w:p>
  <w:p w14:paraId="3597FB6D" w14:textId="77777777" w:rsidR="00870BD9" w:rsidRPr="00012F26" w:rsidRDefault="00870BD9">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65175" w14:textId="77777777" w:rsidR="00821B96" w:rsidRDefault="00821B96" w:rsidP="00BA6E38"/>
    <w:p w14:paraId="358FA60F" w14:textId="77777777" w:rsidR="00821B96" w:rsidRDefault="00821B96" w:rsidP="00BA6E38"/>
    <w:p w14:paraId="62E25BE6" w14:textId="77777777" w:rsidR="00821B96" w:rsidRDefault="00821B96" w:rsidP="00BA6E38"/>
    <w:p w14:paraId="20EC6737" w14:textId="77777777" w:rsidR="00821B96" w:rsidRDefault="00821B96" w:rsidP="00BA6E38"/>
    <w:p w14:paraId="28406899" w14:textId="77777777" w:rsidR="00821B96" w:rsidRDefault="00821B96" w:rsidP="00BA6E38"/>
    <w:p w14:paraId="49F9713A" w14:textId="77777777" w:rsidR="00821B96" w:rsidRDefault="00821B96"/>
  </w:footnote>
  <w:footnote w:type="continuationSeparator" w:id="0">
    <w:p w14:paraId="2E6432BC" w14:textId="77777777" w:rsidR="00821B96" w:rsidRDefault="00821B96" w:rsidP="00BA6E38"/>
    <w:p w14:paraId="54FB26FF" w14:textId="77777777" w:rsidR="00821B96" w:rsidRDefault="00821B96" w:rsidP="00BA6E38"/>
    <w:p w14:paraId="4213DBAB" w14:textId="77777777" w:rsidR="00821B96" w:rsidRDefault="00821B96" w:rsidP="00BA6E38"/>
    <w:p w14:paraId="0EDEF4CF" w14:textId="77777777" w:rsidR="00821B96" w:rsidRDefault="00821B96" w:rsidP="00BA6E38"/>
    <w:p w14:paraId="1A6259D5" w14:textId="77777777" w:rsidR="00821B96" w:rsidRDefault="00821B96" w:rsidP="00BA6E38"/>
    <w:p w14:paraId="4A1CEF6F" w14:textId="77777777" w:rsidR="00821B96" w:rsidRDefault="00821B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E8C1D" w14:textId="56428F6E" w:rsidR="00AF375C" w:rsidRDefault="00232FA0" w:rsidP="00232FA0">
    <w:pPr>
      <w:pStyle w:val="Header"/>
      <w:jc w:val="right"/>
    </w:pPr>
    <w:r>
      <w:t>M. Lewis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C222E"/>
    <w:multiLevelType w:val="multilevel"/>
    <w:tmpl w:val="14D2115E"/>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ECB2ED7"/>
    <w:multiLevelType w:val="hybridMultilevel"/>
    <w:tmpl w:val="C8608384"/>
    <w:lvl w:ilvl="0" w:tplc="D18ED04E">
      <w:start w:val="1"/>
      <w:numFmt w:val="decimal"/>
      <w:pStyle w:val="Footnotes"/>
      <w:lvlText w:val="[%1]"/>
      <w:lvlJc w:val="left"/>
      <w:pPr>
        <w:tabs>
          <w:tab w:val="num" w:pos="644"/>
        </w:tabs>
        <w:ind w:left="644" w:hanging="360"/>
      </w:pPr>
      <w:rPr>
        <w:rFonts w:hint="default"/>
        <w:color w:val="auto"/>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2" w15:restartNumberingAfterBreak="0">
    <w:nsid w:val="112570A8"/>
    <w:multiLevelType w:val="hybridMultilevel"/>
    <w:tmpl w:val="647E8C16"/>
    <w:lvl w:ilvl="0" w:tplc="77D22310">
      <w:start w:val="1"/>
      <w:numFmt w:val="bullet"/>
      <w:pStyle w:val="Bullet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A636EA"/>
    <w:multiLevelType w:val="hybridMultilevel"/>
    <w:tmpl w:val="9648B164"/>
    <w:lvl w:ilvl="0" w:tplc="D2D6DC6C">
      <w:start w:val="1"/>
      <w:numFmt w:val="decimal"/>
      <w:pStyle w:val="Figurecaption"/>
      <w:lvlText w:val="Figure %1."/>
      <w:lvlJc w:val="left"/>
      <w:pPr>
        <w:ind w:left="360" w:hanging="360"/>
      </w:pPr>
      <w:rPr>
        <w:b/>
        <w:bCs/>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 w15:restartNumberingAfterBreak="0">
    <w:nsid w:val="40EE2BF1"/>
    <w:multiLevelType w:val="hybridMultilevel"/>
    <w:tmpl w:val="16D65406"/>
    <w:lvl w:ilvl="0" w:tplc="5444052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237D52"/>
    <w:multiLevelType w:val="multilevel"/>
    <w:tmpl w:val="44C2404C"/>
    <w:styleLink w:val="Listeactuelle3"/>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58725618"/>
    <w:multiLevelType w:val="hybridMultilevel"/>
    <w:tmpl w:val="52C85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583E28"/>
    <w:multiLevelType w:val="hybridMultilevel"/>
    <w:tmpl w:val="453CA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CE56FF"/>
    <w:multiLevelType w:val="multilevel"/>
    <w:tmpl w:val="FBEE66B2"/>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0027AC5"/>
    <w:multiLevelType w:val="hybridMultilevel"/>
    <w:tmpl w:val="00565BF8"/>
    <w:lvl w:ilvl="0" w:tplc="9E8CE468">
      <w:start w:val="1"/>
      <w:numFmt w:val="decimal"/>
      <w:pStyle w:val="Tablecaption"/>
      <w:lvlText w:val="Table %1."/>
      <w:lvlJc w:val="left"/>
      <w:pPr>
        <w:ind w:left="360" w:hanging="360"/>
      </w:pPr>
      <w:rPr>
        <w:rFonts w:hint="default"/>
        <w:b/>
        <w:i w:val="0"/>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10" w15:restartNumberingAfterBreak="0">
    <w:nsid w:val="627C7C47"/>
    <w:multiLevelType w:val="hybridMultilevel"/>
    <w:tmpl w:val="1BCA6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8C10BA"/>
    <w:multiLevelType w:val="multilevel"/>
    <w:tmpl w:val="040C001D"/>
    <w:styleLink w:val="Listeactuel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F6F35CA"/>
    <w:multiLevelType w:val="hybridMultilevel"/>
    <w:tmpl w:val="A5AE9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984732"/>
    <w:multiLevelType w:val="hybridMultilevel"/>
    <w:tmpl w:val="76308528"/>
    <w:lvl w:ilvl="0" w:tplc="2EE0D240">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32622A"/>
    <w:multiLevelType w:val="hybridMultilevel"/>
    <w:tmpl w:val="84A2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F0306A"/>
    <w:multiLevelType w:val="multilevel"/>
    <w:tmpl w:val="C006444C"/>
    <w:styleLink w:val="Listeactuelle2"/>
    <w:lvl w:ilvl="0">
      <w:start w:val="1"/>
      <w:numFmt w:val="decimal"/>
      <w:lvlText w:val="Table %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16" w15:restartNumberingAfterBreak="0">
    <w:nsid w:val="7A765973"/>
    <w:multiLevelType w:val="hybridMultilevel"/>
    <w:tmpl w:val="361E9F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391606">
    <w:abstractNumId w:val="1"/>
  </w:num>
  <w:num w:numId="2" w16cid:durableId="1267156964">
    <w:abstractNumId w:val="0"/>
  </w:num>
  <w:num w:numId="3" w16cid:durableId="414206574">
    <w:abstractNumId w:val="3"/>
  </w:num>
  <w:num w:numId="4" w16cid:durableId="336227493">
    <w:abstractNumId w:val="9"/>
  </w:num>
  <w:num w:numId="5" w16cid:durableId="1593511656">
    <w:abstractNumId w:val="2"/>
  </w:num>
  <w:num w:numId="6" w16cid:durableId="2147119959">
    <w:abstractNumId w:val="8"/>
  </w:num>
  <w:num w:numId="7" w16cid:durableId="2013410766">
    <w:abstractNumId w:val="11"/>
  </w:num>
  <w:num w:numId="8" w16cid:durableId="268853742">
    <w:abstractNumId w:val="15"/>
  </w:num>
  <w:num w:numId="9" w16cid:durableId="217865267">
    <w:abstractNumId w:val="5"/>
  </w:num>
  <w:num w:numId="10" w16cid:durableId="1908032480">
    <w:abstractNumId w:val="7"/>
  </w:num>
  <w:num w:numId="11" w16cid:durableId="1180123983">
    <w:abstractNumId w:val="10"/>
  </w:num>
  <w:num w:numId="12" w16cid:durableId="932736873">
    <w:abstractNumId w:val="12"/>
  </w:num>
  <w:num w:numId="13" w16cid:durableId="477116950">
    <w:abstractNumId w:val="13"/>
  </w:num>
  <w:num w:numId="14" w16cid:durableId="314377299">
    <w:abstractNumId w:val="16"/>
  </w:num>
  <w:num w:numId="15" w16cid:durableId="238054961">
    <w:abstractNumId w:val="4"/>
  </w:num>
  <w:num w:numId="16" w16cid:durableId="922910677">
    <w:abstractNumId w:val="14"/>
  </w:num>
  <w:num w:numId="17" w16cid:durableId="87761987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US" w:vendorID="64" w:dllVersion="0" w:nlCheck="1" w:checkStyle="0"/>
  <w:activeWritingStyle w:appName="MSWord" w:lang="it-IT" w:vendorID="64" w:dllVersion="0" w:nlCheck="1" w:checkStyle="0"/>
  <w:activeWritingStyle w:appName="MSWord" w:lang="fr-CH" w:vendorID="64" w:dllVersion="0" w:nlCheck="1" w:checkStyle="0"/>
  <w:activeWritingStyle w:appName="MSWord" w:lang="fr-FR" w:vendorID="64" w:dllVersion="0" w:nlCheck="1" w:checkStyle="0"/>
  <w:activeWritingStyle w:appName="MSWord" w:lang="de-CH" w:vendorID="64" w:dllVersion="0" w:nlCheck="1" w:checkStyle="0"/>
  <w:activeWritingStyle w:appName="MSWord" w:lang="fr-FR" w:vendorID="64" w:dllVersion="6" w:nlCheck="1" w:checkStyle="1"/>
  <w:activeWritingStyle w:appName="MSWord" w:lang="fr-CH" w:vendorID="64" w:dllVersion="6" w:nlCheck="1" w:checkStyle="1"/>
  <w:activeWritingStyle w:appName="MSWord" w:lang="es-MX" w:vendorID="64" w:dllVersion="6" w:nlCheck="1" w:checkStyle="1"/>
  <w:activeWritingStyle w:appName="MSWord" w:lang="en-GB" w:vendorID="64" w:dllVersion="0" w:nlCheck="1" w:checkStyle="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EwMDA2NLIwsTSzNDBX0lEKTi0uzszPAykwrAUAIuLjdywAAAA="/>
  </w:docVars>
  <w:rsids>
    <w:rsidRoot w:val="0038064E"/>
    <w:rsid w:val="000004CE"/>
    <w:rsid w:val="0000061C"/>
    <w:rsid w:val="00000718"/>
    <w:rsid w:val="00000E7E"/>
    <w:rsid w:val="00000F94"/>
    <w:rsid w:val="00001788"/>
    <w:rsid w:val="0000212F"/>
    <w:rsid w:val="000026AD"/>
    <w:rsid w:val="00002A54"/>
    <w:rsid w:val="0000343C"/>
    <w:rsid w:val="000037D8"/>
    <w:rsid w:val="000054B0"/>
    <w:rsid w:val="000064A6"/>
    <w:rsid w:val="0000671C"/>
    <w:rsid w:val="00006C9B"/>
    <w:rsid w:val="0001132E"/>
    <w:rsid w:val="00011C67"/>
    <w:rsid w:val="00011FA3"/>
    <w:rsid w:val="000122D5"/>
    <w:rsid w:val="00012F26"/>
    <w:rsid w:val="000140A5"/>
    <w:rsid w:val="000172A5"/>
    <w:rsid w:val="0001773D"/>
    <w:rsid w:val="00017D8D"/>
    <w:rsid w:val="000203EF"/>
    <w:rsid w:val="00020EEF"/>
    <w:rsid w:val="000213FC"/>
    <w:rsid w:val="00021D7E"/>
    <w:rsid w:val="00021F1C"/>
    <w:rsid w:val="00022680"/>
    <w:rsid w:val="000228F5"/>
    <w:rsid w:val="000253F2"/>
    <w:rsid w:val="0002567C"/>
    <w:rsid w:val="00025A5A"/>
    <w:rsid w:val="00025EE0"/>
    <w:rsid w:val="00026DA8"/>
    <w:rsid w:val="00027949"/>
    <w:rsid w:val="00027F79"/>
    <w:rsid w:val="000304E5"/>
    <w:rsid w:val="00030A68"/>
    <w:rsid w:val="00030D50"/>
    <w:rsid w:val="000315C9"/>
    <w:rsid w:val="000321F1"/>
    <w:rsid w:val="000323B4"/>
    <w:rsid w:val="00032D08"/>
    <w:rsid w:val="00032EF0"/>
    <w:rsid w:val="000336FE"/>
    <w:rsid w:val="00033827"/>
    <w:rsid w:val="00034379"/>
    <w:rsid w:val="000358FF"/>
    <w:rsid w:val="00036057"/>
    <w:rsid w:val="00036891"/>
    <w:rsid w:val="00037136"/>
    <w:rsid w:val="00037ED0"/>
    <w:rsid w:val="00040257"/>
    <w:rsid w:val="000402A0"/>
    <w:rsid w:val="000402C0"/>
    <w:rsid w:val="0004250D"/>
    <w:rsid w:val="00042A9C"/>
    <w:rsid w:val="00042CC6"/>
    <w:rsid w:val="000440A1"/>
    <w:rsid w:val="0004540F"/>
    <w:rsid w:val="00046257"/>
    <w:rsid w:val="000502A8"/>
    <w:rsid w:val="00050C3B"/>
    <w:rsid w:val="00050E4D"/>
    <w:rsid w:val="0005151B"/>
    <w:rsid w:val="00052688"/>
    <w:rsid w:val="00053650"/>
    <w:rsid w:val="00053701"/>
    <w:rsid w:val="00055EE7"/>
    <w:rsid w:val="00056835"/>
    <w:rsid w:val="0005723D"/>
    <w:rsid w:val="000604F5"/>
    <w:rsid w:val="00060EB3"/>
    <w:rsid w:val="00060F56"/>
    <w:rsid w:val="00061249"/>
    <w:rsid w:val="000614C7"/>
    <w:rsid w:val="00061A32"/>
    <w:rsid w:val="00062B64"/>
    <w:rsid w:val="0006343F"/>
    <w:rsid w:val="00063684"/>
    <w:rsid w:val="000646F8"/>
    <w:rsid w:val="00065791"/>
    <w:rsid w:val="00066610"/>
    <w:rsid w:val="00066A31"/>
    <w:rsid w:val="00070022"/>
    <w:rsid w:val="000708D9"/>
    <w:rsid w:val="0007110E"/>
    <w:rsid w:val="00071E9B"/>
    <w:rsid w:val="000724DF"/>
    <w:rsid w:val="000737DA"/>
    <w:rsid w:val="00074D42"/>
    <w:rsid w:val="000750A4"/>
    <w:rsid w:val="000753CD"/>
    <w:rsid w:val="00075A53"/>
    <w:rsid w:val="0007764E"/>
    <w:rsid w:val="00077933"/>
    <w:rsid w:val="00077E87"/>
    <w:rsid w:val="000810CC"/>
    <w:rsid w:val="0008129A"/>
    <w:rsid w:val="0008134D"/>
    <w:rsid w:val="00081D8B"/>
    <w:rsid w:val="00081E58"/>
    <w:rsid w:val="000827BF"/>
    <w:rsid w:val="00082C97"/>
    <w:rsid w:val="00084467"/>
    <w:rsid w:val="000851F9"/>
    <w:rsid w:val="00086224"/>
    <w:rsid w:val="00086554"/>
    <w:rsid w:val="00086568"/>
    <w:rsid w:val="0008734E"/>
    <w:rsid w:val="000900C0"/>
    <w:rsid w:val="00090BCF"/>
    <w:rsid w:val="0009244E"/>
    <w:rsid w:val="0009459D"/>
    <w:rsid w:val="00097792"/>
    <w:rsid w:val="000A14B8"/>
    <w:rsid w:val="000A227D"/>
    <w:rsid w:val="000A22B7"/>
    <w:rsid w:val="000A2EE3"/>
    <w:rsid w:val="000A3870"/>
    <w:rsid w:val="000A6D02"/>
    <w:rsid w:val="000A6DBD"/>
    <w:rsid w:val="000B05B6"/>
    <w:rsid w:val="000B0DA0"/>
    <w:rsid w:val="000B0F49"/>
    <w:rsid w:val="000B20ED"/>
    <w:rsid w:val="000B21AF"/>
    <w:rsid w:val="000B22F7"/>
    <w:rsid w:val="000B2EA4"/>
    <w:rsid w:val="000B34A1"/>
    <w:rsid w:val="000B3DF1"/>
    <w:rsid w:val="000B4237"/>
    <w:rsid w:val="000B5069"/>
    <w:rsid w:val="000B5087"/>
    <w:rsid w:val="000B50C1"/>
    <w:rsid w:val="000B72CB"/>
    <w:rsid w:val="000B7710"/>
    <w:rsid w:val="000B7E2B"/>
    <w:rsid w:val="000C0917"/>
    <w:rsid w:val="000C0BD3"/>
    <w:rsid w:val="000C11E3"/>
    <w:rsid w:val="000C257C"/>
    <w:rsid w:val="000C310D"/>
    <w:rsid w:val="000C3E11"/>
    <w:rsid w:val="000C44D6"/>
    <w:rsid w:val="000C6E6A"/>
    <w:rsid w:val="000C6F5F"/>
    <w:rsid w:val="000C76B5"/>
    <w:rsid w:val="000D1440"/>
    <w:rsid w:val="000D2044"/>
    <w:rsid w:val="000D278F"/>
    <w:rsid w:val="000D4F62"/>
    <w:rsid w:val="000D5734"/>
    <w:rsid w:val="000D61B6"/>
    <w:rsid w:val="000D63E9"/>
    <w:rsid w:val="000D6768"/>
    <w:rsid w:val="000D7337"/>
    <w:rsid w:val="000E0B11"/>
    <w:rsid w:val="000E0FBE"/>
    <w:rsid w:val="000E15A1"/>
    <w:rsid w:val="000E2084"/>
    <w:rsid w:val="000E2908"/>
    <w:rsid w:val="000E453E"/>
    <w:rsid w:val="000E7A0D"/>
    <w:rsid w:val="000E7BA4"/>
    <w:rsid w:val="000F13DE"/>
    <w:rsid w:val="000F31C8"/>
    <w:rsid w:val="000F35FD"/>
    <w:rsid w:val="000F3621"/>
    <w:rsid w:val="000F3DBF"/>
    <w:rsid w:val="000F3E24"/>
    <w:rsid w:val="000F41F5"/>
    <w:rsid w:val="000F46F3"/>
    <w:rsid w:val="000F5D61"/>
    <w:rsid w:val="000F6B42"/>
    <w:rsid w:val="000F75A1"/>
    <w:rsid w:val="000F7757"/>
    <w:rsid w:val="00100A5A"/>
    <w:rsid w:val="00101DAA"/>
    <w:rsid w:val="0010212A"/>
    <w:rsid w:val="00102E6D"/>
    <w:rsid w:val="00103EE2"/>
    <w:rsid w:val="00104503"/>
    <w:rsid w:val="00104B57"/>
    <w:rsid w:val="001060CE"/>
    <w:rsid w:val="001062D2"/>
    <w:rsid w:val="001066A4"/>
    <w:rsid w:val="00107D25"/>
    <w:rsid w:val="001126CF"/>
    <w:rsid w:val="001157DC"/>
    <w:rsid w:val="00115983"/>
    <w:rsid w:val="0011694D"/>
    <w:rsid w:val="00116F99"/>
    <w:rsid w:val="00117F29"/>
    <w:rsid w:val="00120B81"/>
    <w:rsid w:val="00123119"/>
    <w:rsid w:val="001232C1"/>
    <w:rsid w:val="00124181"/>
    <w:rsid w:val="00124A41"/>
    <w:rsid w:val="00124B1E"/>
    <w:rsid w:val="00125D7E"/>
    <w:rsid w:val="00126660"/>
    <w:rsid w:val="00127F70"/>
    <w:rsid w:val="001308CA"/>
    <w:rsid w:val="00130B07"/>
    <w:rsid w:val="00131086"/>
    <w:rsid w:val="00132729"/>
    <w:rsid w:val="00132916"/>
    <w:rsid w:val="00133BAF"/>
    <w:rsid w:val="00133D23"/>
    <w:rsid w:val="00134C81"/>
    <w:rsid w:val="001354E8"/>
    <w:rsid w:val="001359A4"/>
    <w:rsid w:val="00136359"/>
    <w:rsid w:val="00141218"/>
    <w:rsid w:val="00141250"/>
    <w:rsid w:val="00141B8C"/>
    <w:rsid w:val="00142E14"/>
    <w:rsid w:val="00145A84"/>
    <w:rsid w:val="00146146"/>
    <w:rsid w:val="00146285"/>
    <w:rsid w:val="00147ACE"/>
    <w:rsid w:val="00151249"/>
    <w:rsid w:val="00152183"/>
    <w:rsid w:val="00152972"/>
    <w:rsid w:val="0015628F"/>
    <w:rsid w:val="00156D41"/>
    <w:rsid w:val="00160989"/>
    <w:rsid w:val="0016259B"/>
    <w:rsid w:val="00162C36"/>
    <w:rsid w:val="00162CBF"/>
    <w:rsid w:val="00163932"/>
    <w:rsid w:val="00163B5E"/>
    <w:rsid w:val="0016539E"/>
    <w:rsid w:val="001654C7"/>
    <w:rsid w:val="00165B94"/>
    <w:rsid w:val="00165E66"/>
    <w:rsid w:val="00165F55"/>
    <w:rsid w:val="00166581"/>
    <w:rsid w:val="00166A5E"/>
    <w:rsid w:val="0016721D"/>
    <w:rsid w:val="0017059F"/>
    <w:rsid w:val="00170804"/>
    <w:rsid w:val="00170948"/>
    <w:rsid w:val="00170D53"/>
    <w:rsid w:val="001726C9"/>
    <w:rsid w:val="00172C1C"/>
    <w:rsid w:val="00174037"/>
    <w:rsid w:val="00174D3F"/>
    <w:rsid w:val="00174E50"/>
    <w:rsid w:val="00176E7E"/>
    <w:rsid w:val="00177ED8"/>
    <w:rsid w:val="00177FA3"/>
    <w:rsid w:val="00182976"/>
    <w:rsid w:val="0018399A"/>
    <w:rsid w:val="00184122"/>
    <w:rsid w:val="0018458A"/>
    <w:rsid w:val="00184986"/>
    <w:rsid w:val="00185A43"/>
    <w:rsid w:val="00185B8C"/>
    <w:rsid w:val="00186550"/>
    <w:rsid w:val="0018673F"/>
    <w:rsid w:val="001906E6"/>
    <w:rsid w:val="00190928"/>
    <w:rsid w:val="00190E53"/>
    <w:rsid w:val="0019297D"/>
    <w:rsid w:val="00193792"/>
    <w:rsid w:val="001937E8"/>
    <w:rsid w:val="00193DCC"/>
    <w:rsid w:val="00193EE4"/>
    <w:rsid w:val="0019475E"/>
    <w:rsid w:val="001959CA"/>
    <w:rsid w:val="001963D6"/>
    <w:rsid w:val="0019664B"/>
    <w:rsid w:val="001969AC"/>
    <w:rsid w:val="00197D36"/>
    <w:rsid w:val="00197FF5"/>
    <w:rsid w:val="001A0808"/>
    <w:rsid w:val="001A1CE7"/>
    <w:rsid w:val="001A2305"/>
    <w:rsid w:val="001A260C"/>
    <w:rsid w:val="001A2787"/>
    <w:rsid w:val="001A2CE4"/>
    <w:rsid w:val="001A4B7C"/>
    <w:rsid w:val="001A4E70"/>
    <w:rsid w:val="001A539A"/>
    <w:rsid w:val="001A5901"/>
    <w:rsid w:val="001A6290"/>
    <w:rsid w:val="001A764E"/>
    <w:rsid w:val="001B0784"/>
    <w:rsid w:val="001B1306"/>
    <w:rsid w:val="001B1C7B"/>
    <w:rsid w:val="001B2D05"/>
    <w:rsid w:val="001B3203"/>
    <w:rsid w:val="001B3231"/>
    <w:rsid w:val="001B3DFB"/>
    <w:rsid w:val="001B4DCB"/>
    <w:rsid w:val="001B5DF5"/>
    <w:rsid w:val="001B694A"/>
    <w:rsid w:val="001B6B68"/>
    <w:rsid w:val="001B7596"/>
    <w:rsid w:val="001C06FC"/>
    <w:rsid w:val="001C0946"/>
    <w:rsid w:val="001C19EB"/>
    <w:rsid w:val="001C22D0"/>
    <w:rsid w:val="001C2D7C"/>
    <w:rsid w:val="001C5334"/>
    <w:rsid w:val="001C7997"/>
    <w:rsid w:val="001C7A3A"/>
    <w:rsid w:val="001C7F0E"/>
    <w:rsid w:val="001D0E3E"/>
    <w:rsid w:val="001D18CF"/>
    <w:rsid w:val="001D1DE1"/>
    <w:rsid w:val="001D1EA4"/>
    <w:rsid w:val="001D272B"/>
    <w:rsid w:val="001D3AC5"/>
    <w:rsid w:val="001D4A00"/>
    <w:rsid w:val="001D6DE7"/>
    <w:rsid w:val="001D72E0"/>
    <w:rsid w:val="001E08EB"/>
    <w:rsid w:val="001E11FC"/>
    <w:rsid w:val="001E2339"/>
    <w:rsid w:val="001E30B4"/>
    <w:rsid w:val="001E32D9"/>
    <w:rsid w:val="001E3589"/>
    <w:rsid w:val="001E393C"/>
    <w:rsid w:val="001E4F81"/>
    <w:rsid w:val="001E5692"/>
    <w:rsid w:val="001E7FAA"/>
    <w:rsid w:val="001F1488"/>
    <w:rsid w:val="001F2C1B"/>
    <w:rsid w:val="001F5874"/>
    <w:rsid w:val="001F673C"/>
    <w:rsid w:val="001F6BE7"/>
    <w:rsid w:val="001F7A65"/>
    <w:rsid w:val="001F7D65"/>
    <w:rsid w:val="002007C8"/>
    <w:rsid w:val="00200819"/>
    <w:rsid w:val="00200E47"/>
    <w:rsid w:val="00201002"/>
    <w:rsid w:val="00201192"/>
    <w:rsid w:val="00201604"/>
    <w:rsid w:val="00203A66"/>
    <w:rsid w:val="0020633A"/>
    <w:rsid w:val="00206434"/>
    <w:rsid w:val="00207033"/>
    <w:rsid w:val="00207247"/>
    <w:rsid w:val="0020731E"/>
    <w:rsid w:val="00207AC6"/>
    <w:rsid w:val="002103AC"/>
    <w:rsid w:val="002110C4"/>
    <w:rsid w:val="002117DA"/>
    <w:rsid w:val="00213F04"/>
    <w:rsid w:val="00214171"/>
    <w:rsid w:val="00214AF5"/>
    <w:rsid w:val="00216A7F"/>
    <w:rsid w:val="002174FD"/>
    <w:rsid w:val="002200B0"/>
    <w:rsid w:val="002217DC"/>
    <w:rsid w:val="002217FC"/>
    <w:rsid w:val="00223E35"/>
    <w:rsid w:val="00225E12"/>
    <w:rsid w:val="00226295"/>
    <w:rsid w:val="00226349"/>
    <w:rsid w:val="002263BC"/>
    <w:rsid w:val="00227D61"/>
    <w:rsid w:val="00230C67"/>
    <w:rsid w:val="00231C66"/>
    <w:rsid w:val="002324EA"/>
    <w:rsid w:val="00232FA0"/>
    <w:rsid w:val="002330A6"/>
    <w:rsid w:val="00234AB0"/>
    <w:rsid w:val="0023565B"/>
    <w:rsid w:val="00235DFC"/>
    <w:rsid w:val="00236585"/>
    <w:rsid w:val="0023706C"/>
    <w:rsid w:val="0023778B"/>
    <w:rsid w:val="002406E8"/>
    <w:rsid w:val="002410FE"/>
    <w:rsid w:val="002415F9"/>
    <w:rsid w:val="00241909"/>
    <w:rsid w:val="0024207C"/>
    <w:rsid w:val="00243596"/>
    <w:rsid w:val="00243C1F"/>
    <w:rsid w:val="00243D13"/>
    <w:rsid w:val="0024497E"/>
    <w:rsid w:val="00246052"/>
    <w:rsid w:val="00246490"/>
    <w:rsid w:val="00247A93"/>
    <w:rsid w:val="00250A2C"/>
    <w:rsid w:val="002520DC"/>
    <w:rsid w:val="00252977"/>
    <w:rsid w:val="00253D84"/>
    <w:rsid w:val="00254420"/>
    <w:rsid w:val="00254AB4"/>
    <w:rsid w:val="002555AE"/>
    <w:rsid w:val="002566F7"/>
    <w:rsid w:val="002575DA"/>
    <w:rsid w:val="00257AD4"/>
    <w:rsid w:val="00257BDF"/>
    <w:rsid w:val="002600EC"/>
    <w:rsid w:val="0026021D"/>
    <w:rsid w:val="00260AFA"/>
    <w:rsid w:val="00261397"/>
    <w:rsid w:val="00261720"/>
    <w:rsid w:val="002624ED"/>
    <w:rsid w:val="002625B3"/>
    <w:rsid w:val="00263012"/>
    <w:rsid w:val="00263026"/>
    <w:rsid w:val="00263C12"/>
    <w:rsid w:val="00264F75"/>
    <w:rsid w:val="00265073"/>
    <w:rsid w:val="00265726"/>
    <w:rsid w:val="00271342"/>
    <w:rsid w:val="00271D53"/>
    <w:rsid w:val="00272096"/>
    <w:rsid w:val="0027262E"/>
    <w:rsid w:val="00272B20"/>
    <w:rsid w:val="002736F4"/>
    <w:rsid w:val="00273C48"/>
    <w:rsid w:val="002743DD"/>
    <w:rsid w:val="00274441"/>
    <w:rsid w:val="00274547"/>
    <w:rsid w:val="002751F6"/>
    <w:rsid w:val="002756B8"/>
    <w:rsid w:val="00275AE6"/>
    <w:rsid w:val="002762FF"/>
    <w:rsid w:val="00280B39"/>
    <w:rsid w:val="002816CE"/>
    <w:rsid w:val="00282FF7"/>
    <w:rsid w:val="00283BF2"/>
    <w:rsid w:val="002844ED"/>
    <w:rsid w:val="00287163"/>
    <w:rsid w:val="00290C2C"/>
    <w:rsid w:val="00293693"/>
    <w:rsid w:val="002936FC"/>
    <w:rsid w:val="00293E56"/>
    <w:rsid w:val="0029439D"/>
    <w:rsid w:val="00295667"/>
    <w:rsid w:val="0029680A"/>
    <w:rsid w:val="00296E0E"/>
    <w:rsid w:val="0029759B"/>
    <w:rsid w:val="00297BFA"/>
    <w:rsid w:val="00297E12"/>
    <w:rsid w:val="002A04CB"/>
    <w:rsid w:val="002A0F2C"/>
    <w:rsid w:val="002A14DA"/>
    <w:rsid w:val="002A17FC"/>
    <w:rsid w:val="002A181C"/>
    <w:rsid w:val="002A2D26"/>
    <w:rsid w:val="002A4DAA"/>
    <w:rsid w:val="002A53DE"/>
    <w:rsid w:val="002A6BE4"/>
    <w:rsid w:val="002A7B6B"/>
    <w:rsid w:val="002B04D6"/>
    <w:rsid w:val="002B2C77"/>
    <w:rsid w:val="002B3BB6"/>
    <w:rsid w:val="002B3BE2"/>
    <w:rsid w:val="002B3C2B"/>
    <w:rsid w:val="002B4468"/>
    <w:rsid w:val="002B450D"/>
    <w:rsid w:val="002B4785"/>
    <w:rsid w:val="002B4E75"/>
    <w:rsid w:val="002B51BC"/>
    <w:rsid w:val="002B59C4"/>
    <w:rsid w:val="002B5EC3"/>
    <w:rsid w:val="002B5FF9"/>
    <w:rsid w:val="002B7201"/>
    <w:rsid w:val="002B7818"/>
    <w:rsid w:val="002B7EBB"/>
    <w:rsid w:val="002C01F0"/>
    <w:rsid w:val="002C02F1"/>
    <w:rsid w:val="002C20FE"/>
    <w:rsid w:val="002C4625"/>
    <w:rsid w:val="002C6DE0"/>
    <w:rsid w:val="002C707C"/>
    <w:rsid w:val="002C719B"/>
    <w:rsid w:val="002C75CA"/>
    <w:rsid w:val="002C78C4"/>
    <w:rsid w:val="002C7F6C"/>
    <w:rsid w:val="002D07B2"/>
    <w:rsid w:val="002D12A6"/>
    <w:rsid w:val="002D3AB0"/>
    <w:rsid w:val="002D419E"/>
    <w:rsid w:val="002D498A"/>
    <w:rsid w:val="002D610E"/>
    <w:rsid w:val="002D7E1D"/>
    <w:rsid w:val="002E1118"/>
    <w:rsid w:val="002E1860"/>
    <w:rsid w:val="002E200A"/>
    <w:rsid w:val="002E3A54"/>
    <w:rsid w:val="002E507D"/>
    <w:rsid w:val="002E5AB0"/>
    <w:rsid w:val="002E6D3C"/>
    <w:rsid w:val="002E7162"/>
    <w:rsid w:val="002E72BA"/>
    <w:rsid w:val="002F07D8"/>
    <w:rsid w:val="002F1C7A"/>
    <w:rsid w:val="002F251D"/>
    <w:rsid w:val="002F4BA9"/>
    <w:rsid w:val="002F6289"/>
    <w:rsid w:val="002F684D"/>
    <w:rsid w:val="002F6CCA"/>
    <w:rsid w:val="00300920"/>
    <w:rsid w:val="00300D3F"/>
    <w:rsid w:val="00300EBE"/>
    <w:rsid w:val="003021F6"/>
    <w:rsid w:val="0030244C"/>
    <w:rsid w:val="00302B08"/>
    <w:rsid w:val="00302B85"/>
    <w:rsid w:val="0030469D"/>
    <w:rsid w:val="0030620D"/>
    <w:rsid w:val="00306498"/>
    <w:rsid w:val="0030771A"/>
    <w:rsid w:val="00307B6E"/>
    <w:rsid w:val="003129A4"/>
    <w:rsid w:val="00312AC1"/>
    <w:rsid w:val="00312C52"/>
    <w:rsid w:val="00312EAE"/>
    <w:rsid w:val="003138BD"/>
    <w:rsid w:val="00313C7E"/>
    <w:rsid w:val="00313F8F"/>
    <w:rsid w:val="00314014"/>
    <w:rsid w:val="003152E4"/>
    <w:rsid w:val="003166B7"/>
    <w:rsid w:val="00316E85"/>
    <w:rsid w:val="0031735C"/>
    <w:rsid w:val="00317E2A"/>
    <w:rsid w:val="00320B7C"/>
    <w:rsid w:val="003220D5"/>
    <w:rsid w:val="00322167"/>
    <w:rsid w:val="0032274E"/>
    <w:rsid w:val="00322E61"/>
    <w:rsid w:val="003230EF"/>
    <w:rsid w:val="00324240"/>
    <w:rsid w:val="00324CDA"/>
    <w:rsid w:val="00325789"/>
    <w:rsid w:val="00325A6A"/>
    <w:rsid w:val="00327519"/>
    <w:rsid w:val="0032752B"/>
    <w:rsid w:val="00330F8D"/>
    <w:rsid w:val="0033172C"/>
    <w:rsid w:val="00332209"/>
    <w:rsid w:val="00332286"/>
    <w:rsid w:val="003336BD"/>
    <w:rsid w:val="00333DF0"/>
    <w:rsid w:val="003346F7"/>
    <w:rsid w:val="00335984"/>
    <w:rsid w:val="0033599C"/>
    <w:rsid w:val="003371CA"/>
    <w:rsid w:val="00337456"/>
    <w:rsid w:val="00337F5B"/>
    <w:rsid w:val="003404DB"/>
    <w:rsid w:val="00341124"/>
    <w:rsid w:val="003411CF"/>
    <w:rsid w:val="003418F5"/>
    <w:rsid w:val="003423C8"/>
    <w:rsid w:val="0034271F"/>
    <w:rsid w:val="00342D71"/>
    <w:rsid w:val="00343BA5"/>
    <w:rsid w:val="00343C3D"/>
    <w:rsid w:val="00344131"/>
    <w:rsid w:val="00344960"/>
    <w:rsid w:val="00344A68"/>
    <w:rsid w:val="003472E6"/>
    <w:rsid w:val="003475D6"/>
    <w:rsid w:val="00351BE8"/>
    <w:rsid w:val="00351D55"/>
    <w:rsid w:val="003526A4"/>
    <w:rsid w:val="003527E9"/>
    <w:rsid w:val="00352B19"/>
    <w:rsid w:val="00352CF6"/>
    <w:rsid w:val="00354B97"/>
    <w:rsid w:val="00354F62"/>
    <w:rsid w:val="00355E93"/>
    <w:rsid w:val="00357B70"/>
    <w:rsid w:val="0036133C"/>
    <w:rsid w:val="0036148F"/>
    <w:rsid w:val="003616F7"/>
    <w:rsid w:val="00361D52"/>
    <w:rsid w:val="003635EE"/>
    <w:rsid w:val="003648E4"/>
    <w:rsid w:val="00365044"/>
    <w:rsid w:val="00365838"/>
    <w:rsid w:val="00365F7F"/>
    <w:rsid w:val="00366F1A"/>
    <w:rsid w:val="00367C57"/>
    <w:rsid w:val="0037148D"/>
    <w:rsid w:val="003721D6"/>
    <w:rsid w:val="00372796"/>
    <w:rsid w:val="003728A8"/>
    <w:rsid w:val="003728C3"/>
    <w:rsid w:val="00372E38"/>
    <w:rsid w:val="003736D2"/>
    <w:rsid w:val="00373F2E"/>
    <w:rsid w:val="0037466D"/>
    <w:rsid w:val="00375B88"/>
    <w:rsid w:val="00375E98"/>
    <w:rsid w:val="003766E5"/>
    <w:rsid w:val="00376957"/>
    <w:rsid w:val="00376E6C"/>
    <w:rsid w:val="00380356"/>
    <w:rsid w:val="0038064E"/>
    <w:rsid w:val="00380BD1"/>
    <w:rsid w:val="00380C23"/>
    <w:rsid w:val="00381BE2"/>
    <w:rsid w:val="003823D8"/>
    <w:rsid w:val="00384E81"/>
    <w:rsid w:val="00385409"/>
    <w:rsid w:val="003864FF"/>
    <w:rsid w:val="0038670C"/>
    <w:rsid w:val="00386C4F"/>
    <w:rsid w:val="00387082"/>
    <w:rsid w:val="00387A0E"/>
    <w:rsid w:val="00387D02"/>
    <w:rsid w:val="00387D49"/>
    <w:rsid w:val="00392F35"/>
    <w:rsid w:val="003933C0"/>
    <w:rsid w:val="00393554"/>
    <w:rsid w:val="003941E0"/>
    <w:rsid w:val="00395B7F"/>
    <w:rsid w:val="00395BC3"/>
    <w:rsid w:val="00395D6F"/>
    <w:rsid w:val="00395FBF"/>
    <w:rsid w:val="00396DD6"/>
    <w:rsid w:val="00396F89"/>
    <w:rsid w:val="00397B86"/>
    <w:rsid w:val="003A0029"/>
    <w:rsid w:val="003A18CC"/>
    <w:rsid w:val="003A1C6A"/>
    <w:rsid w:val="003A22D9"/>
    <w:rsid w:val="003A2CD4"/>
    <w:rsid w:val="003A3361"/>
    <w:rsid w:val="003A33F1"/>
    <w:rsid w:val="003A4385"/>
    <w:rsid w:val="003A4C44"/>
    <w:rsid w:val="003A56E5"/>
    <w:rsid w:val="003A672F"/>
    <w:rsid w:val="003A6B56"/>
    <w:rsid w:val="003A74C7"/>
    <w:rsid w:val="003B0005"/>
    <w:rsid w:val="003B02AD"/>
    <w:rsid w:val="003B05AA"/>
    <w:rsid w:val="003B1D9A"/>
    <w:rsid w:val="003B2560"/>
    <w:rsid w:val="003B38C6"/>
    <w:rsid w:val="003B3F0F"/>
    <w:rsid w:val="003B53D4"/>
    <w:rsid w:val="003B5D6B"/>
    <w:rsid w:val="003B79DE"/>
    <w:rsid w:val="003C038D"/>
    <w:rsid w:val="003C0C39"/>
    <w:rsid w:val="003C1E01"/>
    <w:rsid w:val="003C1F41"/>
    <w:rsid w:val="003C26E1"/>
    <w:rsid w:val="003C37B4"/>
    <w:rsid w:val="003C43F1"/>
    <w:rsid w:val="003C6E54"/>
    <w:rsid w:val="003C6EDB"/>
    <w:rsid w:val="003C6F64"/>
    <w:rsid w:val="003C716B"/>
    <w:rsid w:val="003D0BD7"/>
    <w:rsid w:val="003D0D47"/>
    <w:rsid w:val="003D2684"/>
    <w:rsid w:val="003D29BD"/>
    <w:rsid w:val="003D3A28"/>
    <w:rsid w:val="003D46C3"/>
    <w:rsid w:val="003D61F4"/>
    <w:rsid w:val="003D63B0"/>
    <w:rsid w:val="003D66FA"/>
    <w:rsid w:val="003D6B53"/>
    <w:rsid w:val="003D6CB3"/>
    <w:rsid w:val="003D7EE0"/>
    <w:rsid w:val="003E1D47"/>
    <w:rsid w:val="003E2106"/>
    <w:rsid w:val="003E22FC"/>
    <w:rsid w:val="003E291C"/>
    <w:rsid w:val="003E2BBF"/>
    <w:rsid w:val="003E3018"/>
    <w:rsid w:val="003E38A2"/>
    <w:rsid w:val="003E3F51"/>
    <w:rsid w:val="003E4096"/>
    <w:rsid w:val="003E4997"/>
    <w:rsid w:val="003E55EF"/>
    <w:rsid w:val="003E7161"/>
    <w:rsid w:val="003F0C41"/>
    <w:rsid w:val="003F0EEC"/>
    <w:rsid w:val="003F1538"/>
    <w:rsid w:val="003F163B"/>
    <w:rsid w:val="003F1CFB"/>
    <w:rsid w:val="003F20E0"/>
    <w:rsid w:val="003F34C2"/>
    <w:rsid w:val="003F3A62"/>
    <w:rsid w:val="003F3F80"/>
    <w:rsid w:val="003F404C"/>
    <w:rsid w:val="003F54AC"/>
    <w:rsid w:val="003F559A"/>
    <w:rsid w:val="003F7DB2"/>
    <w:rsid w:val="00401941"/>
    <w:rsid w:val="00401D85"/>
    <w:rsid w:val="00403410"/>
    <w:rsid w:val="0040368F"/>
    <w:rsid w:val="004043FE"/>
    <w:rsid w:val="0040526B"/>
    <w:rsid w:val="00405ACB"/>
    <w:rsid w:val="00405FCB"/>
    <w:rsid w:val="00407CFD"/>
    <w:rsid w:val="004101BF"/>
    <w:rsid w:val="00411240"/>
    <w:rsid w:val="004115A1"/>
    <w:rsid w:val="0041295A"/>
    <w:rsid w:val="004129C2"/>
    <w:rsid w:val="00413E72"/>
    <w:rsid w:val="004163D3"/>
    <w:rsid w:val="00416C38"/>
    <w:rsid w:val="00417A13"/>
    <w:rsid w:val="00417AE9"/>
    <w:rsid w:val="00420D78"/>
    <w:rsid w:val="004212B2"/>
    <w:rsid w:val="00421832"/>
    <w:rsid w:val="0042221A"/>
    <w:rsid w:val="00423283"/>
    <w:rsid w:val="00423882"/>
    <w:rsid w:val="00423B2A"/>
    <w:rsid w:val="00423EBD"/>
    <w:rsid w:val="004242F3"/>
    <w:rsid w:val="00424625"/>
    <w:rsid w:val="00424DD0"/>
    <w:rsid w:val="004253B2"/>
    <w:rsid w:val="00425558"/>
    <w:rsid w:val="00425D91"/>
    <w:rsid w:val="0042665B"/>
    <w:rsid w:val="00426B16"/>
    <w:rsid w:val="0042741B"/>
    <w:rsid w:val="0042763B"/>
    <w:rsid w:val="00430B6B"/>
    <w:rsid w:val="004311D6"/>
    <w:rsid w:val="00431A57"/>
    <w:rsid w:val="004322CF"/>
    <w:rsid w:val="00433145"/>
    <w:rsid w:val="00433397"/>
    <w:rsid w:val="004346F5"/>
    <w:rsid w:val="00435794"/>
    <w:rsid w:val="00436345"/>
    <w:rsid w:val="004372D8"/>
    <w:rsid w:val="0044053A"/>
    <w:rsid w:val="004424E1"/>
    <w:rsid w:val="004427D9"/>
    <w:rsid w:val="00442D91"/>
    <w:rsid w:val="00442F6A"/>
    <w:rsid w:val="00443E68"/>
    <w:rsid w:val="00444F29"/>
    <w:rsid w:val="00445B40"/>
    <w:rsid w:val="00445F87"/>
    <w:rsid w:val="00446BD1"/>
    <w:rsid w:val="0044715F"/>
    <w:rsid w:val="004471CC"/>
    <w:rsid w:val="00450396"/>
    <w:rsid w:val="0045048F"/>
    <w:rsid w:val="00450B23"/>
    <w:rsid w:val="00450B5B"/>
    <w:rsid w:val="00450C47"/>
    <w:rsid w:val="00450F4D"/>
    <w:rsid w:val="00451C99"/>
    <w:rsid w:val="00453822"/>
    <w:rsid w:val="004547DF"/>
    <w:rsid w:val="004555AD"/>
    <w:rsid w:val="00455769"/>
    <w:rsid w:val="004557B0"/>
    <w:rsid w:val="00455985"/>
    <w:rsid w:val="004576CA"/>
    <w:rsid w:val="00457B62"/>
    <w:rsid w:val="00457FBB"/>
    <w:rsid w:val="0046072F"/>
    <w:rsid w:val="004609AC"/>
    <w:rsid w:val="00460D0D"/>
    <w:rsid w:val="00461365"/>
    <w:rsid w:val="00462734"/>
    <w:rsid w:val="00462D86"/>
    <w:rsid w:val="00463C80"/>
    <w:rsid w:val="00464025"/>
    <w:rsid w:val="004645A0"/>
    <w:rsid w:val="004656A3"/>
    <w:rsid w:val="0046687F"/>
    <w:rsid w:val="004669E2"/>
    <w:rsid w:val="00466D03"/>
    <w:rsid w:val="00467E35"/>
    <w:rsid w:val="00470EB0"/>
    <w:rsid w:val="00471CE0"/>
    <w:rsid w:val="00471E91"/>
    <w:rsid w:val="0047230A"/>
    <w:rsid w:val="0047266A"/>
    <w:rsid w:val="00472F06"/>
    <w:rsid w:val="0047408B"/>
    <w:rsid w:val="0047577D"/>
    <w:rsid w:val="004758E8"/>
    <w:rsid w:val="004759B1"/>
    <w:rsid w:val="00477795"/>
    <w:rsid w:val="00477C04"/>
    <w:rsid w:val="00477E62"/>
    <w:rsid w:val="0048010B"/>
    <w:rsid w:val="004808B3"/>
    <w:rsid w:val="00480FE7"/>
    <w:rsid w:val="00482031"/>
    <w:rsid w:val="004830A4"/>
    <w:rsid w:val="00484758"/>
    <w:rsid w:val="00484A89"/>
    <w:rsid w:val="00485598"/>
    <w:rsid w:val="00485F62"/>
    <w:rsid w:val="004867A9"/>
    <w:rsid w:val="00487C4D"/>
    <w:rsid w:val="00490984"/>
    <w:rsid w:val="00490C08"/>
    <w:rsid w:val="00490E43"/>
    <w:rsid w:val="004912F3"/>
    <w:rsid w:val="0049139F"/>
    <w:rsid w:val="004919C3"/>
    <w:rsid w:val="00491CD4"/>
    <w:rsid w:val="00491D62"/>
    <w:rsid w:val="004924AB"/>
    <w:rsid w:val="0049312C"/>
    <w:rsid w:val="004931EF"/>
    <w:rsid w:val="004938DA"/>
    <w:rsid w:val="00493B9C"/>
    <w:rsid w:val="0049409E"/>
    <w:rsid w:val="00495587"/>
    <w:rsid w:val="00497FB5"/>
    <w:rsid w:val="004A034D"/>
    <w:rsid w:val="004A2239"/>
    <w:rsid w:val="004A40D7"/>
    <w:rsid w:val="004A4185"/>
    <w:rsid w:val="004A4404"/>
    <w:rsid w:val="004A4A43"/>
    <w:rsid w:val="004B151C"/>
    <w:rsid w:val="004B21DD"/>
    <w:rsid w:val="004B2759"/>
    <w:rsid w:val="004B4F1E"/>
    <w:rsid w:val="004B57E1"/>
    <w:rsid w:val="004B6324"/>
    <w:rsid w:val="004B6B0A"/>
    <w:rsid w:val="004B72F6"/>
    <w:rsid w:val="004B7B65"/>
    <w:rsid w:val="004B7DE9"/>
    <w:rsid w:val="004C07AC"/>
    <w:rsid w:val="004C2981"/>
    <w:rsid w:val="004C2A75"/>
    <w:rsid w:val="004C2E1A"/>
    <w:rsid w:val="004C45BE"/>
    <w:rsid w:val="004C5D80"/>
    <w:rsid w:val="004C5EEA"/>
    <w:rsid w:val="004C606A"/>
    <w:rsid w:val="004C653B"/>
    <w:rsid w:val="004C6A4B"/>
    <w:rsid w:val="004C6AA0"/>
    <w:rsid w:val="004C6B87"/>
    <w:rsid w:val="004C73FA"/>
    <w:rsid w:val="004C78F6"/>
    <w:rsid w:val="004D0E75"/>
    <w:rsid w:val="004D0E92"/>
    <w:rsid w:val="004D19A6"/>
    <w:rsid w:val="004D1DAC"/>
    <w:rsid w:val="004D3532"/>
    <w:rsid w:val="004D4330"/>
    <w:rsid w:val="004D5166"/>
    <w:rsid w:val="004D63F6"/>
    <w:rsid w:val="004D66CA"/>
    <w:rsid w:val="004D6A13"/>
    <w:rsid w:val="004D7268"/>
    <w:rsid w:val="004D7802"/>
    <w:rsid w:val="004E1D3E"/>
    <w:rsid w:val="004E2904"/>
    <w:rsid w:val="004E2DB7"/>
    <w:rsid w:val="004E2F76"/>
    <w:rsid w:val="004E4308"/>
    <w:rsid w:val="004E4843"/>
    <w:rsid w:val="004E543C"/>
    <w:rsid w:val="004E6AC3"/>
    <w:rsid w:val="004E6D09"/>
    <w:rsid w:val="004E78AF"/>
    <w:rsid w:val="004F03C4"/>
    <w:rsid w:val="004F17AF"/>
    <w:rsid w:val="004F3632"/>
    <w:rsid w:val="004F4B69"/>
    <w:rsid w:val="004F4ED8"/>
    <w:rsid w:val="004F56A2"/>
    <w:rsid w:val="004F58BB"/>
    <w:rsid w:val="004F5D35"/>
    <w:rsid w:val="004F6B89"/>
    <w:rsid w:val="004F7E94"/>
    <w:rsid w:val="00503D9E"/>
    <w:rsid w:val="00504CBE"/>
    <w:rsid w:val="00504DC1"/>
    <w:rsid w:val="00505035"/>
    <w:rsid w:val="005051CF"/>
    <w:rsid w:val="00505746"/>
    <w:rsid w:val="005059E1"/>
    <w:rsid w:val="00506129"/>
    <w:rsid w:val="00506D55"/>
    <w:rsid w:val="00507964"/>
    <w:rsid w:val="00507A17"/>
    <w:rsid w:val="00507BB4"/>
    <w:rsid w:val="00507E86"/>
    <w:rsid w:val="00507F74"/>
    <w:rsid w:val="00507FA0"/>
    <w:rsid w:val="00511563"/>
    <w:rsid w:val="00511A1A"/>
    <w:rsid w:val="0051221D"/>
    <w:rsid w:val="00512E51"/>
    <w:rsid w:val="00513177"/>
    <w:rsid w:val="00513A0B"/>
    <w:rsid w:val="005146A3"/>
    <w:rsid w:val="005153EE"/>
    <w:rsid w:val="00515BB1"/>
    <w:rsid w:val="00515F54"/>
    <w:rsid w:val="005167AF"/>
    <w:rsid w:val="005178CF"/>
    <w:rsid w:val="00520608"/>
    <w:rsid w:val="005213EF"/>
    <w:rsid w:val="00522DA5"/>
    <w:rsid w:val="005232F2"/>
    <w:rsid w:val="005233D7"/>
    <w:rsid w:val="00523990"/>
    <w:rsid w:val="005245E6"/>
    <w:rsid w:val="005246F5"/>
    <w:rsid w:val="00525358"/>
    <w:rsid w:val="00526831"/>
    <w:rsid w:val="00530603"/>
    <w:rsid w:val="00530DFA"/>
    <w:rsid w:val="00531FB6"/>
    <w:rsid w:val="0053206B"/>
    <w:rsid w:val="00532089"/>
    <w:rsid w:val="005335F6"/>
    <w:rsid w:val="00533E7C"/>
    <w:rsid w:val="00534194"/>
    <w:rsid w:val="00534BD2"/>
    <w:rsid w:val="0053568D"/>
    <w:rsid w:val="00536C0A"/>
    <w:rsid w:val="00536E68"/>
    <w:rsid w:val="00537F12"/>
    <w:rsid w:val="0054067A"/>
    <w:rsid w:val="00541646"/>
    <w:rsid w:val="005421DB"/>
    <w:rsid w:val="005424A4"/>
    <w:rsid w:val="005428DD"/>
    <w:rsid w:val="00542EF2"/>
    <w:rsid w:val="00543373"/>
    <w:rsid w:val="0054552E"/>
    <w:rsid w:val="005458B7"/>
    <w:rsid w:val="00545C04"/>
    <w:rsid w:val="00546840"/>
    <w:rsid w:val="005477CB"/>
    <w:rsid w:val="005524F0"/>
    <w:rsid w:val="00555705"/>
    <w:rsid w:val="00557054"/>
    <w:rsid w:val="00562FCE"/>
    <w:rsid w:val="00563016"/>
    <w:rsid w:val="00563116"/>
    <w:rsid w:val="00567E08"/>
    <w:rsid w:val="00570825"/>
    <w:rsid w:val="00570A11"/>
    <w:rsid w:val="00570D4C"/>
    <w:rsid w:val="00571AF9"/>
    <w:rsid w:val="005728B8"/>
    <w:rsid w:val="00572BE2"/>
    <w:rsid w:val="00573667"/>
    <w:rsid w:val="005737F3"/>
    <w:rsid w:val="005740E3"/>
    <w:rsid w:val="00574B4D"/>
    <w:rsid w:val="00575993"/>
    <w:rsid w:val="005765B9"/>
    <w:rsid w:val="0057764E"/>
    <w:rsid w:val="00577A30"/>
    <w:rsid w:val="005807B1"/>
    <w:rsid w:val="0058107A"/>
    <w:rsid w:val="00581447"/>
    <w:rsid w:val="00582110"/>
    <w:rsid w:val="005826A0"/>
    <w:rsid w:val="005826D8"/>
    <w:rsid w:val="00582DC1"/>
    <w:rsid w:val="00584271"/>
    <w:rsid w:val="0058486D"/>
    <w:rsid w:val="00584FCD"/>
    <w:rsid w:val="00585077"/>
    <w:rsid w:val="00585459"/>
    <w:rsid w:val="005854E1"/>
    <w:rsid w:val="0058582C"/>
    <w:rsid w:val="00585B57"/>
    <w:rsid w:val="00586390"/>
    <w:rsid w:val="00586FD9"/>
    <w:rsid w:val="005871FD"/>
    <w:rsid w:val="00590145"/>
    <w:rsid w:val="005905BF"/>
    <w:rsid w:val="005908D1"/>
    <w:rsid w:val="00592A6A"/>
    <w:rsid w:val="00592C54"/>
    <w:rsid w:val="00592E80"/>
    <w:rsid w:val="005939E2"/>
    <w:rsid w:val="00594628"/>
    <w:rsid w:val="00594FAF"/>
    <w:rsid w:val="005959CC"/>
    <w:rsid w:val="00595D75"/>
    <w:rsid w:val="00597646"/>
    <w:rsid w:val="005A0740"/>
    <w:rsid w:val="005A0B72"/>
    <w:rsid w:val="005A21B8"/>
    <w:rsid w:val="005A2E7A"/>
    <w:rsid w:val="005A3197"/>
    <w:rsid w:val="005A3673"/>
    <w:rsid w:val="005A4036"/>
    <w:rsid w:val="005A42AF"/>
    <w:rsid w:val="005A4583"/>
    <w:rsid w:val="005A5598"/>
    <w:rsid w:val="005A5C73"/>
    <w:rsid w:val="005A5DA1"/>
    <w:rsid w:val="005A61DE"/>
    <w:rsid w:val="005A71D8"/>
    <w:rsid w:val="005A758C"/>
    <w:rsid w:val="005A78CA"/>
    <w:rsid w:val="005A798F"/>
    <w:rsid w:val="005A7DF7"/>
    <w:rsid w:val="005B07C5"/>
    <w:rsid w:val="005B1F8D"/>
    <w:rsid w:val="005B3100"/>
    <w:rsid w:val="005B3963"/>
    <w:rsid w:val="005B3D5C"/>
    <w:rsid w:val="005B524D"/>
    <w:rsid w:val="005B5DCB"/>
    <w:rsid w:val="005B7586"/>
    <w:rsid w:val="005B7C16"/>
    <w:rsid w:val="005C0D6D"/>
    <w:rsid w:val="005C12D8"/>
    <w:rsid w:val="005C14F6"/>
    <w:rsid w:val="005C14FE"/>
    <w:rsid w:val="005C2410"/>
    <w:rsid w:val="005C3B58"/>
    <w:rsid w:val="005C530C"/>
    <w:rsid w:val="005C6649"/>
    <w:rsid w:val="005C69AA"/>
    <w:rsid w:val="005C7C13"/>
    <w:rsid w:val="005D0B8E"/>
    <w:rsid w:val="005D1EED"/>
    <w:rsid w:val="005D3206"/>
    <w:rsid w:val="005D37F7"/>
    <w:rsid w:val="005D3F80"/>
    <w:rsid w:val="005D3F82"/>
    <w:rsid w:val="005D4267"/>
    <w:rsid w:val="005D453F"/>
    <w:rsid w:val="005D5D55"/>
    <w:rsid w:val="005D78D6"/>
    <w:rsid w:val="005D7FC0"/>
    <w:rsid w:val="005E10AB"/>
    <w:rsid w:val="005E143D"/>
    <w:rsid w:val="005E161B"/>
    <w:rsid w:val="005E1AA0"/>
    <w:rsid w:val="005E32AA"/>
    <w:rsid w:val="005E3323"/>
    <w:rsid w:val="005E41AB"/>
    <w:rsid w:val="005E616E"/>
    <w:rsid w:val="005F0ECD"/>
    <w:rsid w:val="005F22F7"/>
    <w:rsid w:val="005F4869"/>
    <w:rsid w:val="005F4986"/>
    <w:rsid w:val="005F524B"/>
    <w:rsid w:val="005F588B"/>
    <w:rsid w:val="005F7850"/>
    <w:rsid w:val="006005E1"/>
    <w:rsid w:val="00600C5C"/>
    <w:rsid w:val="0060138C"/>
    <w:rsid w:val="006015F2"/>
    <w:rsid w:val="00601DF8"/>
    <w:rsid w:val="00601E31"/>
    <w:rsid w:val="00602F69"/>
    <w:rsid w:val="006035EA"/>
    <w:rsid w:val="00604968"/>
    <w:rsid w:val="00604B4D"/>
    <w:rsid w:val="0060513A"/>
    <w:rsid w:val="006053D0"/>
    <w:rsid w:val="006059FC"/>
    <w:rsid w:val="0060686F"/>
    <w:rsid w:val="00607D53"/>
    <w:rsid w:val="00610A0D"/>
    <w:rsid w:val="00613B0B"/>
    <w:rsid w:val="00614AEC"/>
    <w:rsid w:val="0061554C"/>
    <w:rsid w:val="00615618"/>
    <w:rsid w:val="00615829"/>
    <w:rsid w:val="0061606A"/>
    <w:rsid w:val="0061617E"/>
    <w:rsid w:val="0061691F"/>
    <w:rsid w:val="00616AE0"/>
    <w:rsid w:val="00617A46"/>
    <w:rsid w:val="00620463"/>
    <w:rsid w:val="00620BBC"/>
    <w:rsid w:val="00631AF9"/>
    <w:rsid w:val="006324F5"/>
    <w:rsid w:val="00632B58"/>
    <w:rsid w:val="00632BF3"/>
    <w:rsid w:val="00632F14"/>
    <w:rsid w:val="00634291"/>
    <w:rsid w:val="00634490"/>
    <w:rsid w:val="00635858"/>
    <w:rsid w:val="00635B7E"/>
    <w:rsid w:val="00636614"/>
    <w:rsid w:val="006367E1"/>
    <w:rsid w:val="006369B6"/>
    <w:rsid w:val="00637BC8"/>
    <w:rsid w:val="00637ED0"/>
    <w:rsid w:val="0064017D"/>
    <w:rsid w:val="006411B4"/>
    <w:rsid w:val="0064193B"/>
    <w:rsid w:val="00641F46"/>
    <w:rsid w:val="00642036"/>
    <w:rsid w:val="006424B3"/>
    <w:rsid w:val="00644B83"/>
    <w:rsid w:val="00644DDD"/>
    <w:rsid w:val="00644E36"/>
    <w:rsid w:val="006460AA"/>
    <w:rsid w:val="00646F70"/>
    <w:rsid w:val="0064705A"/>
    <w:rsid w:val="006502E1"/>
    <w:rsid w:val="006509F1"/>
    <w:rsid w:val="006516E0"/>
    <w:rsid w:val="00651DB9"/>
    <w:rsid w:val="00652E93"/>
    <w:rsid w:val="00653FD1"/>
    <w:rsid w:val="00654CD2"/>
    <w:rsid w:val="006559AB"/>
    <w:rsid w:val="00655EF4"/>
    <w:rsid w:val="006570FF"/>
    <w:rsid w:val="006572DD"/>
    <w:rsid w:val="00657AEA"/>
    <w:rsid w:val="00660C4B"/>
    <w:rsid w:val="00661F22"/>
    <w:rsid w:val="00662162"/>
    <w:rsid w:val="00662E84"/>
    <w:rsid w:val="00662F46"/>
    <w:rsid w:val="00664572"/>
    <w:rsid w:val="00665535"/>
    <w:rsid w:val="00665C97"/>
    <w:rsid w:val="0066710C"/>
    <w:rsid w:val="006719CA"/>
    <w:rsid w:val="00673DAC"/>
    <w:rsid w:val="006744A3"/>
    <w:rsid w:val="0067477B"/>
    <w:rsid w:val="006749CA"/>
    <w:rsid w:val="0067521E"/>
    <w:rsid w:val="00675709"/>
    <w:rsid w:val="00675E15"/>
    <w:rsid w:val="00675EFF"/>
    <w:rsid w:val="00676351"/>
    <w:rsid w:val="006763ED"/>
    <w:rsid w:val="0068116E"/>
    <w:rsid w:val="006824D7"/>
    <w:rsid w:val="00682B4F"/>
    <w:rsid w:val="00683C18"/>
    <w:rsid w:val="00686D66"/>
    <w:rsid w:val="00686FC8"/>
    <w:rsid w:val="00687848"/>
    <w:rsid w:val="00687C83"/>
    <w:rsid w:val="00687C8E"/>
    <w:rsid w:val="00690ADC"/>
    <w:rsid w:val="00690B48"/>
    <w:rsid w:val="00691041"/>
    <w:rsid w:val="0069113A"/>
    <w:rsid w:val="0069117D"/>
    <w:rsid w:val="00691485"/>
    <w:rsid w:val="006916A3"/>
    <w:rsid w:val="00691FC2"/>
    <w:rsid w:val="006927D5"/>
    <w:rsid w:val="00692DC1"/>
    <w:rsid w:val="00692DEF"/>
    <w:rsid w:val="006933E5"/>
    <w:rsid w:val="00693C82"/>
    <w:rsid w:val="00693E81"/>
    <w:rsid w:val="006940E0"/>
    <w:rsid w:val="006947B7"/>
    <w:rsid w:val="00695F69"/>
    <w:rsid w:val="0069601D"/>
    <w:rsid w:val="00696075"/>
    <w:rsid w:val="00696408"/>
    <w:rsid w:val="00697829"/>
    <w:rsid w:val="00697C9E"/>
    <w:rsid w:val="006A0232"/>
    <w:rsid w:val="006A0C52"/>
    <w:rsid w:val="006A19DE"/>
    <w:rsid w:val="006A1D6C"/>
    <w:rsid w:val="006A1DFF"/>
    <w:rsid w:val="006A2379"/>
    <w:rsid w:val="006A3017"/>
    <w:rsid w:val="006A332C"/>
    <w:rsid w:val="006A40FF"/>
    <w:rsid w:val="006A4E25"/>
    <w:rsid w:val="006A522C"/>
    <w:rsid w:val="006A5969"/>
    <w:rsid w:val="006A7925"/>
    <w:rsid w:val="006A79EF"/>
    <w:rsid w:val="006A7CB0"/>
    <w:rsid w:val="006B0BEB"/>
    <w:rsid w:val="006B3120"/>
    <w:rsid w:val="006B33DA"/>
    <w:rsid w:val="006B4050"/>
    <w:rsid w:val="006B4E17"/>
    <w:rsid w:val="006B6D26"/>
    <w:rsid w:val="006B742E"/>
    <w:rsid w:val="006C14E3"/>
    <w:rsid w:val="006C1ECE"/>
    <w:rsid w:val="006C21F9"/>
    <w:rsid w:val="006C23AB"/>
    <w:rsid w:val="006C2E52"/>
    <w:rsid w:val="006C324B"/>
    <w:rsid w:val="006C4A89"/>
    <w:rsid w:val="006C77C7"/>
    <w:rsid w:val="006C7996"/>
    <w:rsid w:val="006C7D7F"/>
    <w:rsid w:val="006D03EA"/>
    <w:rsid w:val="006D1ACF"/>
    <w:rsid w:val="006D2AB1"/>
    <w:rsid w:val="006D2C02"/>
    <w:rsid w:val="006D30F4"/>
    <w:rsid w:val="006D57F2"/>
    <w:rsid w:val="006D5ABD"/>
    <w:rsid w:val="006D5ED4"/>
    <w:rsid w:val="006D5F2C"/>
    <w:rsid w:val="006D681A"/>
    <w:rsid w:val="006D7F3B"/>
    <w:rsid w:val="006E06F8"/>
    <w:rsid w:val="006E1B09"/>
    <w:rsid w:val="006E23BE"/>
    <w:rsid w:val="006E33FC"/>
    <w:rsid w:val="006E3761"/>
    <w:rsid w:val="006E43E7"/>
    <w:rsid w:val="006E463D"/>
    <w:rsid w:val="006E67BC"/>
    <w:rsid w:val="006E6A9C"/>
    <w:rsid w:val="006E7CBB"/>
    <w:rsid w:val="006F2549"/>
    <w:rsid w:val="006F25A4"/>
    <w:rsid w:val="006F25D9"/>
    <w:rsid w:val="006F298C"/>
    <w:rsid w:val="006F2B80"/>
    <w:rsid w:val="006F35E2"/>
    <w:rsid w:val="006F3783"/>
    <w:rsid w:val="006F4DB9"/>
    <w:rsid w:val="006F5977"/>
    <w:rsid w:val="006F5CD9"/>
    <w:rsid w:val="006F6182"/>
    <w:rsid w:val="006F62B7"/>
    <w:rsid w:val="006F66B2"/>
    <w:rsid w:val="006F6817"/>
    <w:rsid w:val="006F6C62"/>
    <w:rsid w:val="006F7533"/>
    <w:rsid w:val="00701DBE"/>
    <w:rsid w:val="0070320F"/>
    <w:rsid w:val="007039B0"/>
    <w:rsid w:val="007044E7"/>
    <w:rsid w:val="0070451C"/>
    <w:rsid w:val="007067B2"/>
    <w:rsid w:val="007067F4"/>
    <w:rsid w:val="00707C33"/>
    <w:rsid w:val="0071006E"/>
    <w:rsid w:val="0071190A"/>
    <w:rsid w:val="00711D1C"/>
    <w:rsid w:val="0071361F"/>
    <w:rsid w:val="007141D3"/>
    <w:rsid w:val="0071591D"/>
    <w:rsid w:val="007166F2"/>
    <w:rsid w:val="00717962"/>
    <w:rsid w:val="00717CFA"/>
    <w:rsid w:val="007204D4"/>
    <w:rsid w:val="007213F1"/>
    <w:rsid w:val="00721597"/>
    <w:rsid w:val="00722B63"/>
    <w:rsid w:val="00722BCF"/>
    <w:rsid w:val="007236F2"/>
    <w:rsid w:val="00723BCB"/>
    <w:rsid w:val="007248DA"/>
    <w:rsid w:val="00724BD8"/>
    <w:rsid w:val="00726555"/>
    <w:rsid w:val="00726FCE"/>
    <w:rsid w:val="007278D8"/>
    <w:rsid w:val="00731DE8"/>
    <w:rsid w:val="00731FD2"/>
    <w:rsid w:val="00733438"/>
    <w:rsid w:val="007335A6"/>
    <w:rsid w:val="007343D7"/>
    <w:rsid w:val="00735499"/>
    <w:rsid w:val="00735BF6"/>
    <w:rsid w:val="00736180"/>
    <w:rsid w:val="00736196"/>
    <w:rsid w:val="00736A4A"/>
    <w:rsid w:val="00737DB0"/>
    <w:rsid w:val="00741889"/>
    <w:rsid w:val="00742B89"/>
    <w:rsid w:val="00746158"/>
    <w:rsid w:val="007473EE"/>
    <w:rsid w:val="007479E4"/>
    <w:rsid w:val="00747D1D"/>
    <w:rsid w:val="007508B9"/>
    <w:rsid w:val="00752E73"/>
    <w:rsid w:val="007539EB"/>
    <w:rsid w:val="007555B4"/>
    <w:rsid w:val="00755C21"/>
    <w:rsid w:val="00756074"/>
    <w:rsid w:val="007563E6"/>
    <w:rsid w:val="00756B41"/>
    <w:rsid w:val="00756C62"/>
    <w:rsid w:val="00756D88"/>
    <w:rsid w:val="00757DE5"/>
    <w:rsid w:val="00761447"/>
    <w:rsid w:val="007614E5"/>
    <w:rsid w:val="00762216"/>
    <w:rsid w:val="00763D0B"/>
    <w:rsid w:val="00764161"/>
    <w:rsid w:val="00764921"/>
    <w:rsid w:val="00764EA6"/>
    <w:rsid w:val="00765E5F"/>
    <w:rsid w:val="0076630F"/>
    <w:rsid w:val="00766B4C"/>
    <w:rsid w:val="00766B9F"/>
    <w:rsid w:val="007679EC"/>
    <w:rsid w:val="00767A64"/>
    <w:rsid w:val="00770427"/>
    <w:rsid w:val="00772110"/>
    <w:rsid w:val="007728B1"/>
    <w:rsid w:val="007736DE"/>
    <w:rsid w:val="00773F53"/>
    <w:rsid w:val="007744A7"/>
    <w:rsid w:val="0077591A"/>
    <w:rsid w:val="007772CA"/>
    <w:rsid w:val="007808F3"/>
    <w:rsid w:val="00780E01"/>
    <w:rsid w:val="00780E75"/>
    <w:rsid w:val="00781A61"/>
    <w:rsid w:val="00781F10"/>
    <w:rsid w:val="00784F31"/>
    <w:rsid w:val="00785249"/>
    <w:rsid w:val="007906EE"/>
    <w:rsid w:val="00790736"/>
    <w:rsid w:val="007920D0"/>
    <w:rsid w:val="00792130"/>
    <w:rsid w:val="007935E5"/>
    <w:rsid w:val="00793A58"/>
    <w:rsid w:val="007959D2"/>
    <w:rsid w:val="00795C39"/>
    <w:rsid w:val="00796523"/>
    <w:rsid w:val="00796BA1"/>
    <w:rsid w:val="007970CF"/>
    <w:rsid w:val="00797203"/>
    <w:rsid w:val="00797472"/>
    <w:rsid w:val="00797D42"/>
    <w:rsid w:val="007A025E"/>
    <w:rsid w:val="007A0876"/>
    <w:rsid w:val="007A1A92"/>
    <w:rsid w:val="007A29BD"/>
    <w:rsid w:val="007A2B21"/>
    <w:rsid w:val="007A4BCE"/>
    <w:rsid w:val="007A4C34"/>
    <w:rsid w:val="007A4CBC"/>
    <w:rsid w:val="007A534F"/>
    <w:rsid w:val="007A5A24"/>
    <w:rsid w:val="007A5A97"/>
    <w:rsid w:val="007A631A"/>
    <w:rsid w:val="007A6CA8"/>
    <w:rsid w:val="007A6E9E"/>
    <w:rsid w:val="007A755F"/>
    <w:rsid w:val="007B07BE"/>
    <w:rsid w:val="007B18B2"/>
    <w:rsid w:val="007B1EB2"/>
    <w:rsid w:val="007B245A"/>
    <w:rsid w:val="007B3ECB"/>
    <w:rsid w:val="007B4FAC"/>
    <w:rsid w:val="007B6433"/>
    <w:rsid w:val="007B6BDA"/>
    <w:rsid w:val="007B6C75"/>
    <w:rsid w:val="007B6E53"/>
    <w:rsid w:val="007B7DBB"/>
    <w:rsid w:val="007C0C47"/>
    <w:rsid w:val="007C0CE7"/>
    <w:rsid w:val="007C140D"/>
    <w:rsid w:val="007C1A42"/>
    <w:rsid w:val="007C1F63"/>
    <w:rsid w:val="007C2CCC"/>
    <w:rsid w:val="007C4B69"/>
    <w:rsid w:val="007C5387"/>
    <w:rsid w:val="007C56B1"/>
    <w:rsid w:val="007C59F5"/>
    <w:rsid w:val="007C5FCD"/>
    <w:rsid w:val="007D0E96"/>
    <w:rsid w:val="007D16BA"/>
    <w:rsid w:val="007D2024"/>
    <w:rsid w:val="007D24D3"/>
    <w:rsid w:val="007D3C79"/>
    <w:rsid w:val="007D3E67"/>
    <w:rsid w:val="007D455C"/>
    <w:rsid w:val="007D46F3"/>
    <w:rsid w:val="007D4B72"/>
    <w:rsid w:val="007D6295"/>
    <w:rsid w:val="007D64F4"/>
    <w:rsid w:val="007D6F59"/>
    <w:rsid w:val="007D7714"/>
    <w:rsid w:val="007D7E87"/>
    <w:rsid w:val="007D7FAE"/>
    <w:rsid w:val="007E10E2"/>
    <w:rsid w:val="007E1172"/>
    <w:rsid w:val="007E1503"/>
    <w:rsid w:val="007E1732"/>
    <w:rsid w:val="007E1A73"/>
    <w:rsid w:val="007E225B"/>
    <w:rsid w:val="007E3578"/>
    <w:rsid w:val="007E39AE"/>
    <w:rsid w:val="007E3C86"/>
    <w:rsid w:val="007E54E9"/>
    <w:rsid w:val="007E6C49"/>
    <w:rsid w:val="007E730D"/>
    <w:rsid w:val="007E7C7E"/>
    <w:rsid w:val="007E7E91"/>
    <w:rsid w:val="007F0091"/>
    <w:rsid w:val="007F0BC3"/>
    <w:rsid w:val="007F0E0F"/>
    <w:rsid w:val="007F1495"/>
    <w:rsid w:val="007F3856"/>
    <w:rsid w:val="007F51DC"/>
    <w:rsid w:val="007F554B"/>
    <w:rsid w:val="007F5DE7"/>
    <w:rsid w:val="007F6039"/>
    <w:rsid w:val="007F629E"/>
    <w:rsid w:val="007F679A"/>
    <w:rsid w:val="007F6EEB"/>
    <w:rsid w:val="007F7F66"/>
    <w:rsid w:val="0080047E"/>
    <w:rsid w:val="00801912"/>
    <w:rsid w:val="008036C7"/>
    <w:rsid w:val="0080430D"/>
    <w:rsid w:val="0080431E"/>
    <w:rsid w:val="00804E7F"/>
    <w:rsid w:val="008052EA"/>
    <w:rsid w:val="00805D26"/>
    <w:rsid w:val="008100BC"/>
    <w:rsid w:val="00810123"/>
    <w:rsid w:val="00810A23"/>
    <w:rsid w:val="00810BFE"/>
    <w:rsid w:val="00810C98"/>
    <w:rsid w:val="0081143E"/>
    <w:rsid w:val="00811804"/>
    <w:rsid w:val="00812177"/>
    <w:rsid w:val="008138F6"/>
    <w:rsid w:val="00813BEE"/>
    <w:rsid w:val="00814437"/>
    <w:rsid w:val="00815779"/>
    <w:rsid w:val="008159C2"/>
    <w:rsid w:val="00815D29"/>
    <w:rsid w:val="00817B72"/>
    <w:rsid w:val="00817EA7"/>
    <w:rsid w:val="00821322"/>
    <w:rsid w:val="008215DF"/>
    <w:rsid w:val="00821B96"/>
    <w:rsid w:val="008222EB"/>
    <w:rsid w:val="00822561"/>
    <w:rsid w:val="008226BE"/>
    <w:rsid w:val="008229A1"/>
    <w:rsid w:val="00822C83"/>
    <w:rsid w:val="00823380"/>
    <w:rsid w:val="00823AF9"/>
    <w:rsid w:val="00823DE5"/>
    <w:rsid w:val="00824830"/>
    <w:rsid w:val="0082497D"/>
    <w:rsid w:val="00825BEC"/>
    <w:rsid w:val="00826AF4"/>
    <w:rsid w:val="008300E7"/>
    <w:rsid w:val="00831EB7"/>
    <w:rsid w:val="0083200B"/>
    <w:rsid w:val="0083211F"/>
    <w:rsid w:val="008329A8"/>
    <w:rsid w:val="0083335E"/>
    <w:rsid w:val="00833509"/>
    <w:rsid w:val="0083488E"/>
    <w:rsid w:val="00836155"/>
    <w:rsid w:val="00837DA8"/>
    <w:rsid w:val="00840209"/>
    <w:rsid w:val="00842143"/>
    <w:rsid w:val="0084226D"/>
    <w:rsid w:val="00843FCF"/>
    <w:rsid w:val="0084404A"/>
    <w:rsid w:val="0084423A"/>
    <w:rsid w:val="0084670B"/>
    <w:rsid w:val="008468F6"/>
    <w:rsid w:val="00846971"/>
    <w:rsid w:val="008474BA"/>
    <w:rsid w:val="008509E5"/>
    <w:rsid w:val="00851205"/>
    <w:rsid w:val="00851AC3"/>
    <w:rsid w:val="00851BA4"/>
    <w:rsid w:val="00851CF5"/>
    <w:rsid w:val="00851E2D"/>
    <w:rsid w:val="00852B8A"/>
    <w:rsid w:val="00852BBA"/>
    <w:rsid w:val="00852C44"/>
    <w:rsid w:val="00852E16"/>
    <w:rsid w:val="0085344E"/>
    <w:rsid w:val="0085381E"/>
    <w:rsid w:val="00855AB8"/>
    <w:rsid w:val="00856390"/>
    <w:rsid w:val="008565DD"/>
    <w:rsid w:val="00856871"/>
    <w:rsid w:val="00860064"/>
    <w:rsid w:val="008609F5"/>
    <w:rsid w:val="008628A1"/>
    <w:rsid w:val="00863400"/>
    <w:rsid w:val="00865408"/>
    <w:rsid w:val="00865723"/>
    <w:rsid w:val="00865B6B"/>
    <w:rsid w:val="00865BA5"/>
    <w:rsid w:val="00865E38"/>
    <w:rsid w:val="00870044"/>
    <w:rsid w:val="00870BD9"/>
    <w:rsid w:val="00871418"/>
    <w:rsid w:val="00873EC5"/>
    <w:rsid w:val="00873FE7"/>
    <w:rsid w:val="00876E28"/>
    <w:rsid w:val="00877373"/>
    <w:rsid w:val="00877671"/>
    <w:rsid w:val="00877684"/>
    <w:rsid w:val="008776D2"/>
    <w:rsid w:val="00877A6B"/>
    <w:rsid w:val="008806DA"/>
    <w:rsid w:val="00880C63"/>
    <w:rsid w:val="00880D34"/>
    <w:rsid w:val="00881D74"/>
    <w:rsid w:val="00882995"/>
    <w:rsid w:val="00882FC9"/>
    <w:rsid w:val="008837A7"/>
    <w:rsid w:val="00884188"/>
    <w:rsid w:val="008844C6"/>
    <w:rsid w:val="00885192"/>
    <w:rsid w:val="008851AA"/>
    <w:rsid w:val="008856C0"/>
    <w:rsid w:val="00890562"/>
    <w:rsid w:val="008906E1"/>
    <w:rsid w:val="00890F57"/>
    <w:rsid w:val="00891F49"/>
    <w:rsid w:val="00893B77"/>
    <w:rsid w:val="00894028"/>
    <w:rsid w:val="00894440"/>
    <w:rsid w:val="0089456C"/>
    <w:rsid w:val="0089457F"/>
    <w:rsid w:val="008950EB"/>
    <w:rsid w:val="008973A0"/>
    <w:rsid w:val="008A0556"/>
    <w:rsid w:val="008A07C3"/>
    <w:rsid w:val="008A0FFC"/>
    <w:rsid w:val="008A15FF"/>
    <w:rsid w:val="008A1884"/>
    <w:rsid w:val="008A18FB"/>
    <w:rsid w:val="008A226E"/>
    <w:rsid w:val="008A2DD7"/>
    <w:rsid w:val="008A35BE"/>
    <w:rsid w:val="008A3BDD"/>
    <w:rsid w:val="008A4219"/>
    <w:rsid w:val="008A43B2"/>
    <w:rsid w:val="008A4841"/>
    <w:rsid w:val="008A4E34"/>
    <w:rsid w:val="008A5317"/>
    <w:rsid w:val="008A5C14"/>
    <w:rsid w:val="008A5CFA"/>
    <w:rsid w:val="008A610D"/>
    <w:rsid w:val="008A7504"/>
    <w:rsid w:val="008B104F"/>
    <w:rsid w:val="008B13E4"/>
    <w:rsid w:val="008B2B0B"/>
    <w:rsid w:val="008B3DD3"/>
    <w:rsid w:val="008B49B8"/>
    <w:rsid w:val="008B5375"/>
    <w:rsid w:val="008B58D3"/>
    <w:rsid w:val="008B5CE7"/>
    <w:rsid w:val="008B68AE"/>
    <w:rsid w:val="008B746C"/>
    <w:rsid w:val="008C1116"/>
    <w:rsid w:val="008C1953"/>
    <w:rsid w:val="008C19AE"/>
    <w:rsid w:val="008C2E7E"/>
    <w:rsid w:val="008C39B8"/>
    <w:rsid w:val="008C404D"/>
    <w:rsid w:val="008C44DB"/>
    <w:rsid w:val="008C4A3A"/>
    <w:rsid w:val="008C5F71"/>
    <w:rsid w:val="008C618A"/>
    <w:rsid w:val="008C6C10"/>
    <w:rsid w:val="008C6CF1"/>
    <w:rsid w:val="008D064E"/>
    <w:rsid w:val="008D1D21"/>
    <w:rsid w:val="008D264F"/>
    <w:rsid w:val="008D421F"/>
    <w:rsid w:val="008D4789"/>
    <w:rsid w:val="008D4C85"/>
    <w:rsid w:val="008D52D0"/>
    <w:rsid w:val="008D695D"/>
    <w:rsid w:val="008D6E93"/>
    <w:rsid w:val="008E03D4"/>
    <w:rsid w:val="008E1139"/>
    <w:rsid w:val="008E148B"/>
    <w:rsid w:val="008E252D"/>
    <w:rsid w:val="008E274F"/>
    <w:rsid w:val="008E3190"/>
    <w:rsid w:val="008E40B0"/>
    <w:rsid w:val="008E41DD"/>
    <w:rsid w:val="008E605C"/>
    <w:rsid w:val="008E7BEC"/>
    <w:rsid w:val="008F009E"/>
    <w:rsid w:val="008F09FA"/>
    <w:rsid w:val="008F1C9B"/>
    <w:rsid w:val="008F2787"/>
    <w:rsid w:val="008F2CF0"/>
    <w:rsid w:val="008F46D1"/>
    <w:rsid w:val="008F4C18"/>
    <w:rsid w:val="008F5118"/>
    <w:rsid w:val="008F5922"/>
    <w:rsid w:val="008F75CA"/>
    <w:rsid w:val="008F789D"/>
    <w:rsid w:val="00900578"/>
    <w:rsid w:val="00901CC4"/>
    <w:rsid w:val="00902560"/>
    <w:rsid w:val="00902DE0"/>
    <w:rsid w:val="00903C9D"/>
    <w:rsid w:val="009041FB"/>
    <w:rsid w:val="009048B5"/>
    <w:rsid w:val="00905516"/>
    <w:rsid w:val="00905689"/>
    <w:rsid w:val="00905CCF"/>
    <w:rsid w:val="009064B2"/>
    <w:rsid w:val="009066F9"/>
    <w:rsid w:val="0091013A"/>
    <w:rsid w:val="009109F7"/>
    <w:rsid w:val="009111AB"/>
    <w:rsid w:val="0091168D"/>
    <w:rsid w:val="00911EBA"/>
    <w:rsid w:val="009124BF"/>
    <w:rsid w:val="00912C19"/>
    <w:rsid w:val="00912D48"/>
    <w:rsid w:val="00914551"/>
    <w:rsid w:val="0091629B"/>
    <w:rsid w:val="0091739A"/>
    <w:rsid w:val="00917855"/>
    <w:rsid w:val="009207BB"/>
    <w:rsid w:val="009209B1"/>
    <w:rsid w:val="00921177"/>
    <w:rsid w:val="0092128F"/>
    <w:rsid w:val="009223BE"/>
    <w:rsid w:val="00922B2C"/>
    <w:rsid w:val="009230C3"/>
    <w:rsid w:val="00923A77"/>
    <w:rsid w:val="00923B5D"/>
    <w:rsid w:val="00924129"/>
    <w:rsid w:val="009245D9"/>
    <w:rsid w:val="00926A1B"/>
    <w:rsid w:val="00926E9F"/>
    <w:rsid w:val="009279D6"/>
    <w:rsid w:val="009347C0"/>
    <w:rsid w:val="009353F3"/>
    <w:rsid w:val="00935762"/>
    <w:rsid w:val="00935967"/>
    <w:rsid w:val="00936947"/>
    <w:rsid w:val="00936AE7"/>
    <w:rsid w:val="0093748F"/>
    <w:rsid w:val="00937752"/>
    <w:rsid w:val="00937E2C"/>
    <w:rsid w:val="009405C7"/>
    <w:rsid w:val="0094134B"/>
    <w:rsid w:val="00942BAC"/>
    <w:rsid w:val="00943119"/>
    <w:rsid w:val="00943AC6"/>
    <w:rsid w:val="00944D4F"/>
    <w:rsid w:val="00944E60"/>
    <w:rsid w:val="00945654"/>
    <w:rsid w:val="00945CE5"/>
    <w:rsid w:val="00946271"/>
    <w:rsid w:val="00946770"/>
    <w:rsid w:val="009471CC"/>
    <w:rsid w:val="009471D7"/>
    <w:rsid w:val="00947562"/>
    <w:rsid w:val="00947A0E"/>
    <w:rsid w:val="00951E5F"/>
    <w:rsid w:val="00953628"/>
    <w:rsid w:val="009540AD"/>
    <w:rsid w:val="0095542F"/>
    <w:rsid w:val="00955450"/>
    <w:rsid w:val="00955BA7"/>
    <w:rsid w:val="009561DA"/>
    <w:rsid w:val="009572B1"/>
    <w:rsid w:val="00957EC0"/>
    <w:rsid w:val="00960C2A"/>
    <w:rsid w:val="00960ECF"/>
    <w:rsid w:val="00961600"/>
    <w:rsid w:val="00962D37"/>
    <w:rsid w:val="00963339"/>
    <w:rsid w:val="00963511"/>
    <w:rsid w:val="009639F6"/>
    <w:rsid w:val="009662A1"/>
    <w:rsid w:val="009669DB"/>
    <w:rsid w:val="009672A6"/>
    <w:rsid w:val="00967C7E"/>
    <w:rsid w:val="0097026E"/>
    <w:rsid w:val="00970CC5"/>
    <w:rsid w:val="00970F3F"/>
    <w:rsid w:val="009728E8"/>
    <w:rsid w:val="00973B5E"/>
    <w:rsid w:val="00973CC4"/>
    <w:rsid w:val="00975259"/>
    <w:rsid w:val="00975D10"/>
    <w:rsid w:val="00975DB6"/>
    <w:rsid w:val="00976023"/>
    <w:rsid w:val="00976557"/>
    <w:rsid w:val="00977A6D"/>
    <w:rsid w:val="0098037F"/>
    <w:rsid w:val="00983504"/>
    <w:rsid w:val="009846C5"/>
    <w:rsid w:val="0098543D"/>
    <w:rsid w:val="0098635A"/>
    <w:rsid w:val="00986FAD"/>
    <w:rsid w:val="00987732"/>
    <w:rsid w:val="0098775C"/>
    <w:rsid w:val="009900F2"/>
    <w:rsid w:val="009904E0"/>
    <w:rsid w:val="0099078B"/>
    <w:rsid w:val="00990C17"/>
    <w:rsid w:val="009923ED"/>
    <w:rsid w:val="0099268A"/>
    <w:rsid w:val="0099317C"/>
    <w:rsid w:val="00993E09"/>
    <w:rsid w:val="00994567"/>
    <w:rsid w:val="00995545"/>
    <w:rsid w:val="00996EC5"/>
    <w:rsid w:val="00996EF4"/>
    <w:rsid w:val="009979E1"/>
    <w:rsid w:val="00997C98"/>
    <w:rsid w:val="009A1211"/>
    <w:rsid w:val="009A28E8"/>
    <w:rsid w:val="009A2D7E"/>
    <w:rsid w:val="009A4102"/>
    <w:rsid w:val="009A4789"/>
    <w:rsid w:val="009A511F"/>
    <w:rsid w:val="009A563F"/>
    <w:rsid w:val="009A6D1F"/>
    <w:rsid w:val="009A6E66"/>
    <w:rsid w:val="009A7199"/>
    <w:rsid w:val="009B162A"/>
    <w:rsid w:val="009B2840"/>
    <w:rsid w:val="009B2A73"/>
    <w:rsid w:val="009B2A9C"/>
    <w:rsid w:val="009B3D3F"/>
    <w:rsid w:val="009B48D0"/>
    <w:rsid w:val="009B5781"/>
    <w:rsid w:val="009B58A7"/>
    <w:rsid w:val="009B5E53"/>
    <w:rsid w:val="009B5E56"/>
    <w:rsid w:val="009B716C"/>
    <w:rsid w:val="009B79E3"/>
    <w:rsid w:val="009B7C25"/>
    <w:rsid w:val="009C04E1"/>
    <w:rsid w:val="009C14AF"/>
    <w:rsid w:val="009C1D0A"/>
    <w:rsid w:val="009C3E43"/>
    <w:rsid w:val="009C4643"/>
    <w:rsid w:val="009C5365"/>
    <w:rsid w:val="009C639D"/>
    <w:rsid w:val="009C6AC4"/>
    <w:rsid w:val="009C7556"/>
    <w:rsid w:val="009C78EC"/>
    <w:rsid w:val="009C7A49"/>
    <w:rsid w:val="009D17E6"/>
    <w:rsid w:val="009D34E5"/>
    <w:rsid w:val="009D4B35"/>
    <w:rsid w:val="009D4D0E"/>
    <w:rsid w:val="009D4D33"/>
    <w:rsid w:val="009D54A9"/>
    <w:rsid w:val="009D7234"/>
    <w:rsid w:val="009D76C8"/>
    <w:rsid w:val="009D7754"/>
    <w:rsid w:val="009D7B92"/>
    <w:rsid w:val="009E0F23"/>
    <w:rsid w:val="009E0F26"/>
    <w:rsid w:val="009E1DEA"/>
    <w:rsid w:val="009E24DF"/>
    <w:rsid w:val="009E29A5"/>
    <w:rsid w:val="009E39A7"/>
    <w:rsid w:val="009E4067"/>
    <w:rsid w:val="009E47D8"/>
    <w:rsid w:val="009E55BC"/>
    <w:rsid w:val="009E6C74"/>
    <w:rsid w:val="009E6CE4"/>
    <w:rsid w:val="009E7475"/>
    <w:rsid w:val="009F0D3E"/>
    <w:rsid w:val="009F0E16"/>
    <w:rsid w:val="009F4803"/>
    <w:rsid w:val="009F50C8"/>
    <w:rsid w:val="009F5415"/>
    <w:rsid w:val="009F5AED"/>
    <w:rsid w:val="009F5BAE"/>
    <w:rsid w:val="009F6389"/>
    <w:rsid w:val="009F7F83"/>
    <w:rsid w:val="00A01EFA"/>
    <w:rsid w:val="00A022A4"/>
    <w:rsid w:val="00A02924"/>
    <w:rsid w:val="00A02BAE"/>
    <w:rsid w:val="00A0382A"/>
    <w:rsid w:val="00A05F2E"/>
    <w:rsid w:val="00A06672"/>
    <w:rsid w:val="00A068F9"/>
    <w:rsid w:val="00A06DB7"/>
    <w:rsid w:val="00A07621"/>
    <w:rsid w:val="00A105AE"/>
    <w:rsid w:val="00A12D88"/>
    <w:rsid w:val="00A1440E"/>
    <w:rsid w:val="00A1483F"/>
    <w:rsid w:val="00A16B00"/>
    <w:rsid w:val="00A17002"/>
    <w:rsid w:val="00A21132"/>
    <w:rsid w:val="00A221F6"/>
    <w:rsid w:val="00A22D1A"/>
    <w:rsid w:val="00A22FB0"/>
    <w:rsid w:val="00A2317F"/>
    <w:rsid w:val="00A23B00"/>
    <w:rsid w:val="00A2521C"/>
    <w:rsid w:val="00A25747"/>
    <w:rsid w:val="00A25785"/>
    <w:rsid w:val="00A276CD"/>
    <w:rsid w:val="00A34D61"/>
    <w:rsid w:val="00A34E24"/>
    <w:rsid w:val="00A34E8C"/>
    <w:rsid w:val="00A3523B"/>
    <w:rsid w:val="00A36CE6"/>
    <w:rsid w:val="00A3716D"/>
    <w:rsid w:val="00A377B7"/>
    <w:rsid w:val="00A378C3"/>
    <w:rsid w:val="00A37D98"/>
    <w:rsid w:val="00A37E7B"/>
    <w:rsid w:val="00A37EC8"/>
    <w:rsid w:val="00A4006A"/>
    <w:rsid w:val="00A40115"/>
    <w:rsid w:val="00A405A6"/>
    <w:rsid w:val="00A424C7"/>
    <w:rsid w:val="00A42A41"/>
    <w:rsid w:val="00A42E2C"/>
    <w:rsid w:val="00A436E6"/>
    <w:rsid w:val="00A43A86"/>
    <w:rsid w:val="00A447CD"/>
    <w:rsid w:val="00A44FA8"/>
    <w:rsid w:val="00A45DAB"/>
    <w:rsid w:val="00A4632A"/>
    <w:rsid w:val="00A464BB"/>
    <w:rsid w:val="00A46E16"/>
    <w:rsid w:val="00A46F7E"/>
    <w:rsid w:val="00A47733"/>
    <w:rsid w:val="00A47934"/>
    <w:rsid w:val="00A515A9"/>
    <w:rsid w:val="00A51E78"/>
    <w:rsid w:val="00A529A2"/>
    <w:rsid w:val="00A52CAF"/>
    <w:rsid w:val="00A52CB6"/>
    <w:rsid w:val="00A54065"/>
    <w:rsid w:val="00A54C1C"/>
    <w:rsid w:val="00A54EC3"/>
    <w:rsid w:val="00A54FFC"/>
    <w:rsid w:val="00A555D6"/>
    <w:rsid w:val="00A56452"/>
    <w:rsid w:val="00A56F35"/>
    <w:rsid w:val="00A579D2"/>
    <w:rsid w:val="00A60B00"/>
    <w:rsid w:val="00A65463"/>
    <w:rsid w:val="00A6665F"/>
    <w:rsid w:val="00A67AC5"/>
    <w:rsid w:val="00A67E5D"/>
    <w:rsid w:val="00A702AA"/>
    <w:rsid w:val="00A704F2"/>
    <w:rsid w:val="00A709F1"/>
    <w:rsid w:val="00A71039"/>
    <w:rsid w:val="00A7145F"/>
    <w:rsid w:val="00A733E5"/>
    <w:rsid w:val="00A74882"/>
    <w:rsid w:val="00A75C82"/>
    <w:rsid w:val="00A76D56"/>
    <w:rsid w:val="00A807C5"/>
    <w:rsid w:val="00A80C5C"/>
    <w:rsid w:val="00A80F36"/>
    <w:rsid w:val="00A813D8"/>
    <w:rsid w:val="00A82851"/>
    <w:rsid w:val="00A8337E"/>
    <w:rsid w:val="00A835B0"/>
    <w:rsid w:val="00A852A7"/>
    <w:rsid w:val="00A85631"/>
    <w:rsid w:val="00A85FEB"/>
    <w:rsid w:val="00A865EC"/>
    <w:rsid w:val="00A86A9C"/>
    <w:rsid w:val="00A87063"/>
    <w:rsid w:val="00A8780E"/>
    <w:rsid w:val="00A900F1"/>
    <w:rsid w:val="00A90139"/>
    <w:rsid w:val="00A918C5"/>
    <w:rsid w:val="00A919AD"/>
    <w:rsid w:val="00A922EF"/>
    <w:rsid w:val="00A92F87"/>
    <w:rsid w:val="00A9538B"/>
    <w:rsid w:val="00A953FB"/>
    <w:rsid w:val="00A959E9"/>
    <w:rsid w:val="00A97022"/>
    <w:rsid w:val="00A97768"/>
    <w:rsid w:val="00AA00E3"/>
    <w:rsid w:val="00AA093E"/>
    <w:rsid w:val="00AA18AC"/>
    <w:rsid w:val="00AA1CF3"/>
    <w:rsid w:val="00AA2E07"/>
    <w:rsid w:val="00AA3CEB"/>
    <w:rsid w:val="00AA53CB"/>
    <w:rsid w:val="00AA56BE"/>
    <w:rsid w:val="00AA5FE4"/>
    <w:rsid w:val="00AA700F"/>
    <w:rsid w:val="00AA7F88"/>
    <w:rsid w:val="00AB2B94"/>
    <w:rsid w:val="00AB57C5"/>
    <w:rsid w:val="00AB62CD"/>
    <w:rsid w:val="00AB657F"/>
    <w:rsid w:val="00AB77CE"/>
    <w:rsid w:val="00AC03BB"/>
    <w:rsid w:val="00AC2449"/>
    <w:rsid w:val="00AC36FF"/>
    <w:rsid w:val="00AC3A15"/>
    <w:rsid w:val="00AC4059"/>
    <w:rsid w:val="00AC49EA"/>
    <w:rsid w:val="00AC4BD9"/>
    <w:rsid w:val="00AC706F"/>
    <w:rsid w:val="00AD02D1"/>
    <w:rsid w:val="00AD0725"/>
    <w:rsid w:val="00AD11E5"/>
    <w:rsid w:val="00AD15F3"/>
    <w:rsid w:val="00AD18BB"/>
    <w:rsid w:val="00AD5475"/>
    <w:rsid w:val="00AD548D"/>
    <w:rsid w:val="00AD6B0E"/>
    <w:rsid w:val="00AD6D33"/>
    <w:rsid w:val="00AD7426"/>
    <w:rsid w:val="00AD74F8"/>
    <w:rsid w:val="00AD762B"/>
    <w:rsid w:val="00AD7D39"/>
    <w:rsid w:val="00AE0D18"/>
    <w:rsid w:val="00AE238B"/>
    <w:rsid w:val="00AE243A"/>
    <w:rsid w:val="00AE4808"/>
    <w:rsid w:val="00AE4DBB"/>
    <w:rsid w:val="00AE5AD3"/>
    <w:rsid w:val="00AE67F5"/>
    <w:rsid w:val="00AE687B"/>
    <w:rsid w:val="00AE790E"/>
    <w:rsid w:val="00AF178B"/>
    <w:rsid w:val="00AF2833"/>
    <w:rsid w:val="00AF3136"/>
    <w:rsid w:val="00AF375C"/>
    <w:rsid w:val="00AF3B27"/>
    <w:rsid w:val="00AF3D06"/>
    <w:rsid w:val="00AF43D4"/>
    <w:rsid w:val="00AF44A5"/>
    <w:rsid w:val="00AF4F72"/>
    <w:rsid w:val="00AF530D"/>
    <w:rsid w:val="00AF6578"/>
    <w:rsid w:val="00AF713F"/>
    <w:rsid w:val="00AF7263"/>
    <w:rsid w:val="00AF7559"/>
    <w:rsid w:val="00B00628"/>
    <w:rsid w:val="00B026A7"/>
    <w:rsid w:val="00B037DF"/>
    <w:rsid w:val="00B04AD0"/>
    <w:rsid w:val="00B04F3F"/>
    <w:rsid w:val="00B0587F"/>
    <w:rsid w:val="00B0591D"/>
    <w:rsid w:val="00B05EB1"/>
    <w:rsid w:val="00B06C17"/>
    <w:rsid w:val="00B108BC"/>
    <w:rsid w:val="00B10A93"/>
    <w:rsid w:val="00B13E07"/>
    <w:rsid w:val="00B14B87"/>
    <w:rsid w:val="00B15069"/>
    <w:rsid w:val="00B17FFC"/>
    <w:rsid w:val="00B206B5"/>
    <w:rsid w:val="00B20B09"/>
    <w:rsid w:val="00B218E8"/>
    <w:rsid w:val="00B2194B"/>
    <w:rsid w:val="00B23001"/>
    <w:rsid w:val="00B2348A"/>
    <w:rsid w:val="00B236F5"/>
    <w:rsid w:val="00B25541"/>
    <w:rsid w:val="00B25575"/>
    <w:rsid w:val="00B26B6C"/>
    <w:rsid w:val="00B27983"/>
    <w:rsid w:val="00B27BCB"/>
    <w:rsid w:val="00B30A96"/>
    <w:rsid w:val="00B30CA8"/>
    <w:rsid w:val="00B31830"/>
    <w:rsid w:val="00B31A55"/>
    <w:rsid w:val="00B32A92"/>
    <w:rsid w:val="00B32B6A"/>
    <w:rsid w:val="00B33092"/>
    <w:rsid w:val="00B34D02"/>
    <w:rsid w:val="00B34F8F"/>
    <w:rsid w:val="00B35A16"/>
    <w:rsid w:val="00B363F7"/>
    <w:rsid w:val="00B40135"/>
    <w:rsid w:val="00B40176"/>
    <w:rsid w:val="00B427F1"/>
    <w:rsid w:val="00B42801"/>
    <w:rsid w:val="00B4286D"/>
    <w:rsid w:val="00B428E7"/>
    <w:rsid w:val="00B42CA0"/>
    <w:rsid w:val="00B43353"/>
    <w:rsid w:val="00B43436"/>
    <w:rsid w:val="00B44F2C"/>
    <w:rsid w:val="00B45760"/>
    <w:rsid w:val="00B4760A"/>
    <w:rsid w:val="00B504AD"/>
    <w:rsid w:val="00B51527"/>
    <w:rsid w:val="00B52ACD"/>
    <w:rsid w:val="00B52AF9"/>
    <w:rsid w:val="00B53223"/>
    <w:rsid w:val="00B53370"/>
    <w:rsid w:val="00B534D5"/>
    <w:rsid w:val="00B540F9"/>
    <w:rsid w:val="00B542BA"/>
    <w:rsid w:val="00B54A94"/>
    <w:rsid w:val="00B55C7D"/>
    <w:rsid w:val="00B567B0"/>
    <w:rsid w:val="00B570A5"/>
    <w:rsid w:val="00B60104"/>
    <w:rsid w:val="00B6057F"/>
    <w:rsid w:val="00B61EA5"/>
    <w:rsid w:val="00B6226A"/>
    <w:rsid w:val="00B62D52"/>
    <w:rsid w:val="00B63106"/>
    <w:rsid w:val="00B632C8"/>
    <w:rsid w:val="00B6389C"/>
    <w:rsid w:val="00B6468A"/>
    <w:rsid w:val="00B64F32"/>
    <w:rsid w:val="00B64F3F"/>
    <w:rsid w:val="00B6510E"/>
    <w:rsid w:val="00B65D09"/>
    <w:rsid w:val="00B673A7"/>
    <w:rsid w:val="00B67463"/>
    <w:rsid w:val="00B700C5"/>
    <w:rsid w:val="00B70BC0"/>
    <w:rsid w:val="00B720B5"/>
    <w:rsid w:val="00B75757"/>
    <w:rsid w:val="00B757C3"/>
    <w:rsid w:val="00B75B83"/>
    <w:rsid w:val="00B80847"/>
    <w:rsid w:val="00B81BA4"/>
    <w:rsid w:val="00B8207E"/>
    <w:rsid w:val="00B829E6"/>
    <w:rsid w:val="00B83DA2"/>
    <w:rsid w:val="00B83E1D"/>
    <w:rsid w:val="00B85521"/>
    <w:rsid w:val="00B85741"/>
    <w:rsid w:val="00B85B28"/>
    <w:rsid w:val="00B87700"/>
    <w:rsid w:val="00B901CC"/>
    <w:rsid w:val="00B9092B"/>
    <w:rsid w:val="00B922B7"/>
    <w:rsid w:val="00B92715"/>
    <w:rsid w:val="00B92F58"/>
    <w:rsid w:val="00B931D0"/>
    <w:rsid w:val="00B93892"/>
    <w:rsid w:val="00B93D59"/>
    <w:rsid w:val="00B942F9"/>
    <w:rsid w:val="00B96FD3"/>
    <w:rsid w:val="00B97955"/>
    <w:rsid w:val="00B97968"/>
    <w:rsid w:val="00BA0DB7"/>
    <w:rsid w:val="00BA0F46"/>
    <w:rsid w:val="00BA1B5F"/>
    <w:rsid w:val="00BA2093"/>
    <w:rsid w:val="00BA2152"/>
    <w:rsid w:val="00BA23CD"/>
    <w:rsid w:val="00BA2678"/>
    <w:rsid w:val="00BA375B"/>
    <w:rsid w:val="00BA3A8F"/>
    <w:rsid w:val="00BA3B5A"/>
    <w:rsid w:val="00BA3D34"/>
    <w:rsid w:val="00BA4E29"/>
    <w:rsid w:val="00BA4FA8"/>
    <w:rsid w:val="00BA5DAE"/>
    <w:rsid w:val="00BA6357"/>
    <w:rsid w:val="00BA6951"/>
    <w:rsid w:val="00BA6B82"/>
    <w:rsid w:val="00BA6E38"/>
    <w:rsid w:val="00BA7FD2"/>
    <w:rsid w:val="00BB06C2"/>
    <w:rsid w:val="00BB0A3F"/>
    <w:rsid w:val="00BB18BA"/>
    <w:rsid w:val="00BB31BA"/>
    <w:rsid w:val="00BB5941"/>
    <w:rsid w:val="00BB6242"/>
    <w:rsid w:val="00BB6769"/>
    <w:rsid w:val="00BB6AED"/>
    <w:rsid w:val="00BB6EC1"/>
    <w:rsid w:val="00BC0F83"/>
    <w:rsid w:val="00BC1AB7"/>
    <w:rsid w:val="00BC1B1A"/>
    <w:rsid w:val="00BC1D8C"/>
    <w:rsid w:val="00BC1E60"/>
    <w:rsid w:val="00BC266A"/>
    <w:rsid w:val="00BC4306"/>
    <w:rsid w:val="00BC4AB8"/>
    <w:rsid w:val="00BC4D08"/>
    <w:rsid w:val="00BC65BE"/>
    <w:rsid w:val="00BC6C3A"/>
    <w:rsid w:val="00BC727F"/>
    <w:rsid w:val="00BC7325"/>
    <w:rsid w:val="00BD03DD"/>
    <w:rsid w:val="00BD0664"/>
    <w:rsid w:val="00BD07D6"/>
    <w:rsid w:val="00BD2360"/>
    <w:rsid w:val="00BD30B5"/>
    <w:rsid w:val="00BD3636"/>
    <w:rsid w:val="00BD4628"/>
    <w:rsid w:val="00BD4BE3"/>
    <w:rsid w:val="00BD4D9A"/>
    <w:rsid w:val="00BD5083"/>
    <w:rsid w:val="00BD68C9"/>
    <w:rsid w:val="00BD7794"/>
    <w:rsid w:val="00BE0646"/>
    <w:rsid w:val="00BE11D4"/>
    <w:rsid w:val="00BE2375"/>
    <w:rsid w:val="00BE294B"/>
    <w:rsid w:val="00BE327A"/>
    <w:rsid w:val="00BE33CD"/>
    <w:rsid w:val="00BE33F5"/>
    <w:rsid w:val="00BE4110"/>
    <w:rsid w:val="00BE494E"/>
    <w:rsid w:val="00BE6C1C"/>
    <w:rsid w:val="00BF0160"/>
    <w:rsid w:val="00BF0284"/>
    <w:rsid w:val="00BF06DC"/>
    <w:rsid w:val="00BF0AD5"/>
    <w:rsid w:val="00BF147E"/>
    <w:rsid w:val="00BF2D53"/>
    <w:rsid w:val="00BF2F84"/>
    <w:rsid w:val="00BF3B06"/>
    <w:rsid w:val="00BF72ED"/>
    <w:rsid w:val="00BF7757"/>
    <w:rsid w:val="00C01A1E"/>
    <w:rsid w:val="00C02D97"/>
    <w:rsid w:val="00C0395D"/>
    <w:rsid w:val="00C040DE"/>
    <w:rsid w:val="00C050A7"/>
    <w:rsid w:val="00C0633F"/>
    <w:rsid w:val="00C06F69"/>
    <w:rsid w:val="00C1179C"/>
    <w:rsid w:val="00C130D3"/>
    <w:rsid w:val="00C13521"/>
    <w:rsid w:val="00C1379F"/>
    <w:rsid w:val="00C1487C"/>
    <w:rsid w:val="00C14E9A"/>
    <w:rsid w:val="00C15F6A"/>
    <w:rsid w:val="00C17298"/>
    <w:rsid w:val="00C17BB7"/>
    <w:rsid w:val="00C20119"/>
    <w:rsid w:val="00C20529"/>
    <w:rsid w:val="00C2082B"/>
    <w:rsid w:val="00C20C38"/>
    <w:rsid w:val="00C2233E"/>
    <w:rsid w:val="00C2529E"/>
    <w:rsid w:val="00C25B7D"/>
    <w:rsid w:val="00C25B94"/>
    <w:rsid w:val="00C260A2"/>
    <w:rsid w:val="00C30473"/>
    <w:rsid w:val="00C305D8"/>
    <w:rsid w:val="00C30BF6"/>
    <w:rsid w:val="00C31302"/>
    <w:rsid w:val="00C31A94"/>
    <w:rsid w:val="00C31ABF"/>
    <w:rsid w:val="00C321B5"/>
    <w:rsid w:val="00C342E4"/>
    <w:rsid w:val="00C35023"/>
    <w:rsid w:val="00C3504A"/>
    <w:rsid w:val="00C3512D"/>
    <w:rsid w:val="00C35A57"/>
    <w:rsid w:val="00C36453"/>
    <w:rsid w:val="00C365CC"/>
    <w:rsid w:val="00C36A4D"/>
    <w:rsid w:val="00C36C2E"/>
    <w:rsid w:val="00C37255"/>
    <w:rsid w:val="00C4056B"/>
    <w:rsid w:val="00C4196D"/>
    <w:rsid w:val="00C427C8"/>
    <w:rsid w:val="00C441DE"/>
    <w:rsid w:val="00C4559B"/>
    <w:rsid w:val="00C45B41"/>
    <w:rsid w:val="00C5011D"/>
    <w:rsid w:val="00C510E5"/>
    <w:rsid w:val="00C5246B"/>
    <w:rsid w:val="00C52DD4"/>
    <w:rsid w:val="00C54904"/>
    <w:rsid w:val="00C54E65"/>
    <w:rsid w:val="00C56763"/>
    <w:rsid w:val="00C600FB"/>
    <w:rsid w:val="00C606B4"/>
    <w:rsid w:val="00C60A44"/>
    <w:rsid w:val="00C61004"/>
    <w:rsid w:val="00C61CF7"/>
    <w:rsid w:val="00C6355B"/>
    <w:rsid w:val="00C64AB4"/>
    <w:rsid w:val="00C64E53"/>
    <w:rsid w:val="00C65447"/>
    <w:rsid w:val="00C6690D"/>
    <w:rsid w:val="00C67998"/>
    <w:rsid w:val="00C7085E"/>
    <w:rsid w:val="00C716B0"/>
    <w:rsid w:val="00C72FAD"/>
    <w:rsid w:val="00C74BD6"/>
    <w:rsid w:val="00C76AAF"/>
    <w:rsid w:val="00C76B20"/>
    <w:rsid w:val="00C77C45"/>
    <w:rsid w:val="00C77E13"/>
    <w:rsid w:val="00C81E8C"/>
    <w:rsid w:val="00C827BB"/>
    <w:rsid w:val="00C82CD5"/>
    <w:rsid w:val="00C84763"/>
    <w:rsid w:val="00C84920"/>
    <w:rsid w:val="00C8492F"/>
    <w:rsid w:val="00C84F8B"/>
    <w:rsid w:val="00C85F52"/>
    <w:rsid w:val="00C87EC5"/>
    <w:rsid w:val="00C90DC4"/>
    <w:rsid w:val="00C90DDE"/>
    <w:rsid w:val="00C9214C"/>
    <w:rsid w:val="00C93261"/>
    <w:rsid w:val="00C9346D"/>
    <w:rsid w:val="00C94604"/>
    <w:rsid w:val="00C94A9D"/>
    <w:rsid w:val="00C94CBF"/>
    <w:rsid w:val="00C94D89"/>
    <w:rsid w:val="00C95746"/>
    <w:rsid w:val="00C97176"/>
    <w:rsid w:val="00C97FDD"/>
    <w:rsid w:val="00CA0779"/>
    <w:rsid w:val="00CA1B8F"/>
    <w:rsid w:val="00CA270D"/>
    <w:rsid w:val="00CA3206"/>
    <w:rsid w:val="00CA3567"/>
    <w:rsid w:val="00CA385E"/>
    <w:rsid w:val="00CA390B"/>
    <w:rsid w:val="00CA4030"/>
    <w:rsid w:val="00CA41B4"/>
    <w:rsid w:val="00CA4B83"/>
    <w:rsid w:val="00CA6FD3"/>
    <w:rsid w:val="00CA769B"/>
    <w:rsid w:val="00CB0010"/>
    <w:rsid w:val="00CB03CE"/>
    <w:rsid w:val="00CB0587"/>
    <w:rsid w:val="00CB15E9"/>
    <w:rsid w:val="00CB1F1E"/>
    <w:rsid w:val="00CB4E74"/>
    <w:rsid w:val="00CB6295"/>
    <w:rsid w:val="00CB6384"/>
    <w:rsid w:val="00CC0841"/>
    <w:rsid w:val="00CC2CDC"/>
    <w:rsid w:val="00CC2F57"/>
    <w:rsid w:val="00CC4629"/>
    <w:rsid w:val="00CC544C"/>
    <w:rsid w:val="00CC69FA"/>
    <w:rsid w:val="00CC6CF1"/>
    <w:rsid w:val="00CC7C7C"/>
    <w:rsid w:val="00CC7D74"/>
    <w:rsid w:val="00CD03D3"/>
    <w:rsid w:val="00CD0C7B"/>
    <w:rsid w:val="00CD12A4"/>
    <w:rsid w:val="00CD155A"/>
    <w:rsid w:val="00CD1EA5"/>
    <w:rsid w:val="00CD2CC7"/>
    <w:rsid w:val="00CD3322"/>
    <w:rsid w:val="00CD3E65"/>
    <w:rsid w:val="00CD4379"/>
    <w:rsid w:val="00CD47AB"/>
    <w:rsid w:val="00CD4B1F"/>
    <w:rsid w:val="00CD53C1"/>
    <w:rsid w:val="00CD654F"/>
    <w:rsid w:val="00CD689E"/>
    <w:rsid w:val="00CE2774"/>
    <w:rsid w:val="00CE2C15"/>
    <w:rsid w:val="00CE302D"/>
    <w:rsid w:val="00CE32D5"/>
    <w:rsid w:val="00CE3396"/>
    <w:rsid w:val="00CE675C"/>
    <w:rsid w:val="00CF10ED"/>
    <w:rsid w:val="00CF18EA"/>
    <w:rsid w:val="00CF2F78"/>
    <w:rsid w:val="00CF38D5"/>
    <w:rsid w:val="00CF3D68"/>
    <w:rsid w:val="00CF3EE9"/>
    <w:rsid w:val="00CF43D7"/>
    <w:rsid w:val="00CF68A0"/>
    <w:rsid w:val="00D005F0"/>
    <w:rsid w:val="00D00C36"/>
    <w:rsid w:val="00D00C95"/>
    <w:rsid w:val="00D00E96"/>
    <w:rsid w:val="00D024DA"/>
    <w:rsid w:val="00D03C15"/>
    <w:rsid w:val="00D03C8B"/>
    <w:rsid w:val="00D04EAB"/>
    <w:rsid w:val="00D05DA4"/>
    <w:rsid w:val="00D06C6F"/>
    <w:rsid w:val="00D075E8"/>
    <w:rsid w:val="00D07A58"/>
    <w:rsid w:val="00D1046A"/>
    <w:rsid w:val="00D10CDA"/>
    <w:rsid w:val="00D10E4C"/>
    <w:rsid w:val="00D11B1B"/>
    <w:rsid w:val="00D12541"/>
    <w:rsid w:val="00D14C63"/>
    <w:rsid w:val="00D14F71"/>
    <w:rsid w:val="00D15180"/>
    <w:rsid w:val="00D15728"/>
    <w:rsid w:val="00D15DBC"/>
    <w:rsid w:val="00D166EE"/>
    <w:rsid w:val="00D16D17"/>
    <w:rsid w:val="00D171D8"/>
    <w:rsid w:val="00D1749B"/>
    <w:rsid w:val="00D215EF"/>
    <w:rsid w:val="00D221B2"/>
    <w:rsid w:val="00D22F85"/>
    <w:rsid w:val="00D2357D"/>
    <w:rsid w:val="00D251FA"/>
    <w:rsid w:val="00D252E4"/>
    <w:rsid w:val="00D271D1"/>
    <w:rsid w:val="00D27464"/>
    <w:rsid w:val="00D27ABB"/>
    <w:rsid w:val="00D30ABE"/>
    <w:rsid w:val="00D3269B"/>
    <w:rsid w:val="00D32C05"/>
    <w:rsid w:val="00D33165"/>
    <w:rsid w:val="00D3322F"/>
    <w:rsid w:val="00D333E1"/>
    <w:rsid w:val="00D3373D"/>
    <w:rsid w:val="00D337F2"/>
    <w:rsid w:val="00D33B3F"/>
    <w:rsid w:val="00D3421B"/>
    <w:rsid w:val="00D34492"/>
    <w:rsid w:val="00D34DED"/>
    <w:rsid w:val="00D34F1A"/>
    <w:rsid w:val="00D35870"/>
    <w:rsid w:val="00D379EE"/>
    <w:rsid w:val="00D37BB4"/>
    <w:rsid w:val="00D40955"/>
    <w:rsid w:val="00D41D30"/>
    <w:rsid w:val="00D42440"/>
    <w:rsid w:val="00D42D53"/>
    <w:rsid w:val="00D42F53"/>
    <w:rsid w:val="00D45794"/>
    <w:rsid w:val="00D45982"/>
    <w:rsid w:val="00D4679C"/>
    <w:rsid w:val="00D46B58"/>
    <w:rsid w:val="00D46FFD"/>
    <w:rsid w:val="00D47423"/>
    <w:rsid w:val="00D47AD4"/>
    <w:rsid w:val="00D47E27"/>
    <w:rsid w:val="00D47E51"/>
    <w:rsid w:val="00D50276"/>
    <w:rsid w:val="00D50569"/>
    <w:rsid w:val="00D50679"/>
    <w:rsid w:val="00D50DAA"/>
    <w:rsid w:val="00D5152D"/>
    <w:rsid w:val="00D51CE1"/>
    <w:rsid w:val="00D52722"/>
    <w:rsid w:val="00D531E6"/>
    <w:rsid w:val="00D555CB"/>
    <w:rsid w:val="00D56A1C"/>
    <w:rsid w:val="00D57727"/>
    <w:rsid w:val="00D57E77"/>
    <w:rsid w:val="00D60CA1"/>
    <w:rsid w:val="00D622E7"/>
    <w:rsid w:val="00D625A2"/>
    <w:rsid w:val="00D628AF"/>
    <w:rsid w:val="00D63063"/>
    <w:rsid w:val="00D64C3D"/>
    <w:rsid w:val="00D65739"/>
    <w:rsid w:val="00D65D09"/>
    <w:rsid w:val="00D66079"/>
    <w:rsid w:val="00D67A9B"/>
    <w:rsid w:val="00D7210B"/>
    <w:rsid w:val="00D72128"/>
    <w:rsid w:val="00D735CD"/>
    <w:rsid w:val="00D74CC6"/>
    <w:rsid w:val="00D753E2"/>
    <w:rsid w:val="00D75B75"/>
    <w:rsid w:val="00D7619F"/>
    <w:rsid w:val="00D76470"/>
    <w:rsid w:val="00D77150"/>
    <w:rsid w:val="00D80118"/>
    <w:rsid w:val="00D80AB6"/>
    <w:rsid w:val="00D823BE"/>
    <w:rsid w:val="00D82941"/>
    <w:rsid w:val="00D82F22"/>
    <w:rsid w:val="00D840C4"/>
    <w:rsid w:val="00D854DB"/>
    <w:rsid w:val="00D8646C"/>
    <w:rsid w:val="00D90F8D"/>
    <w:rsid w:val="00D92777"/>
    <w:rsid w:val="00D92CA1"/>
    <w:rsid w:val="00D938BF"/>
    <w:rsid w:val="00D94528"/>
    <w:rsid w:val="00D9576D"/>
    <w:rsid w:val="00D96103"/>
    <w:rsid w:val="00DA2928"/>
    <w:rsid w:val="00DA3103"/>
    <w:rsid w:val="00DA45EB"/>
    <w:rsid w:val="00DA483C"/>
    <w:rsid w:val="00DA4A3C"/>
    <w:rsid w:val="00DA61E2"/>
    <w:rsid w:val="00DA734C"/>
    <w:rsid w:val="00DA77AE"/>
    <w:rsid w:val="00DA7D38"/>
    <w:rsid w:val="00DB03B5"/>
    <w:rsid w:val="00DB03E3"/>
    <w:rsid w:val="00DB0ACF"/>
    <w:rsid w:val="00DB10B5"/>
    <w:rsid w:val="00DB1386"/>
    <w:rsid w:val="00DB17D9"/>
    <w:rsid w:val="00DB1843"/>
    <w:rsid w:val="00DB2DBF"/>
    <w:rsid w:val="00DB2FE0"/>
    <w:rsid w:val="00DB3080"/>
    <w:rsid w:val="00DB4598"/>
    <w:rsid w:val="00DB6266"/>
    <w:rsid w:val="00DB643A"/>
    <w:rsid w:val="00DB6B70"/>
    <w:rsid w:val="00DB7463"/>
    <w:rsid w:val="00DB7C0E"/>
    <w:rsid w:val="00DB7EDD"/>
    <w:rsid w:val="00DC0474"/>
    <w:rsid w:val="00DC140D"/>
    <w:rsid w:val="00DC5054"/>
    <w:rsid w:val="00DC5ED1"/>
    <w:rsid w:val="00DC6034"/>
    <w:rsid w:val="00DC62A9"/>
    <w:rsid w:val="00DC67E9"/>
    <w:rsid w:val="00DC7794"/>
    <w:rsid w:val="00DC7D49"/>
    <w:rsid w:val="00DD01D7"/>
    <w:rsid w:val="00DD1655"/>
    <w:rsid w:val="00DD18A1"/>
    <w:rsid w:val="00DD18EB"/>
    <w:rsid w:val="00DD1C24"/>
    <w:rsid w:val="00DD2C43"/>
    <w:rsid w:val="00DD328A"/>
    <w:rsid w:val="00DD38C1"/>
    <w:rsid w:val="00DD3B38"/>
    <w:rsid w:val="00DD3C83"/>
    <w:rsid w:val="00DD4AF5"/>
    <w:rsid w:val="00DD5955"/>
    <w:rsid w:val="00DD5C44"/>
    <w:rsid w:val="00DD63C0"/>
    <w:rsid w:val="00DD6833"/>
    <w:rsid w:val="00DD6E46"/>
    <w:rsid w:val="00DD6EF0"/>
    <w:rsid w:val="00DD7338"/>
    <w:rsid w:val="00DD7A8D"/>
    <w:rsid w:val="00DE0BDE"/>
    <w:rsid w:val="00DE2099"/>
    <w:rsid w:val="00DE2398"/>
    <w:rsid w:val="00DE3199"/>
    <w:rsid w:val="00DE3283"/>
    <w:rsid w:val="00DE3587"/>
    <w:rsid w:val="00DE4459"/>
    <w:rsid w:val="00DE45EA"/>
    <w:rsid w:val="00DE4807"/>
    <w:rsid w:val="00DE4C45"/>
    <w:rsid w:val="00DE5700"/>
    <w:rsid w:val="00DE6321"/>
    <w:rsid w:val="00DE64A3"/>
    <w:rsid w:val="00DF0841"/>
    <w:rsid w:val="00DF1D07"/>
    <w:rsid w:val="00DF1FC5"/>
    <w:rsid w:val="00DF36BC"/>
    <w:rsid w:val="00DF5564"/>
    <w:rsid w:val="00DF59C9"/>
    <w:rsid w:val="00DF66D2"/>
    <w:rsid w:val="00DF6792"/>
    <w:rsid w:val="00DF681F"/>
    <w:rsid w:val="00DF6B06"/>
    <w:rsid w:val="00DF6CDB"/>
    <w:rsid w:val="00DF7EC6"/>
    <w:rsid w:val="00E00108"/>
    <w:rsid w:val="00E00C9B"/>
    <w:rsid w:val="00E01EFB"/>
    <w:rsid w:val="00E02D01"/>
    <w:rsid w:val="00E03C91"/>
    <w:rsid w:val="00E04420"/>
    <w:rsid w:val="00E04844"/>
    <w:rsid w:val="00E05F03"/>
    <w:rsid w:val="00E0612D"/>
    <w:rsid w:val="00E06E54"/>
    <w:rsid w:val="00E0714A"/>
    <w:rsid w:val="00E079BD"/>
    <w:rsid w:val="00E10103"/>
    <w:rsid w:val="00E10199"/>
    <w:rsid w:val="00E10988"/>
    <w:rsid w:val="00E10EEE"/>
    <w:rsid w:val="00E11B01"/>
    <w:rsid w:val="00E11BE0"/>
    <w:rsid w:val="00E1209F"/>
    <w:rsid w:val="00E12557"/>
    <w:rsid w:val="00E14CAE"/>
    <w:rsid w:val="00E169E4"/>
    <w:rsid w:val="00E16CCA"/>
    <w:rsid w:val="00E172FD"/>
    <w:rsid w:val="00E17819"/>
    <w:rsid w:val="00E2048F"/>
    <w:rsid w:val="00E21427"/>
    <w:rsid w:val="00E21717"/>
    <w:rsid w:val="00E21C37"/>
    <w:rsid w:val="00E221F6"/>
    <w:rsid w:val="00E22B2B"/>
    <w:rsid w:val="00E22DBD"/>
    <w:rsid w:val="00E22F6B"/>
    <w:rsid w:val="00E23B23"/>
    <w:rsid w:val="00E27CCF"/>
    <w:rsid w:val="00E30271"/>
    <w:rsid w:val="00E320B1"/>
    <w:rsid w:val="00E331B0"/>
    <w:rsid w:val="00E33CAA"/>
    <w:rsid w:val="00E33D84"/>
    <w:rsid w:val="00E33F8D"/>
    <w:rsid w:val="00E34262"/>
    <w:rsid w:val="00E35094"/>
    <w:rsid w:val="00E3510E"/>
    <w:rsid w:val="00E35BB6"/>
    <w:rsid w:val="00E36137"/>
    <w:rsid w:val="00E369EF"/>
    <w:rsid w:val="00E36E61"/>
    <w:rsid w:val="00E37CE2"/>
    <w:rsid w:val="00E37F83"/>
    <w:rsid w:val="00E40BA2"/>
    <w:rsid w:val="00E4115B"/>
    <w:rsid w:val="00E4256B"/>
    <w:rsid w:val="00E425AA"/>
    <w:rsid w:val="00E4307D"/>
    <w:rsid w:val="00E431B1"/>
    <w:rsid w:val="00E43B78"/>
    <w:rsid w:val="00E45976"/>
    <w:rsid w:val="00E50D40"/>
    <w:rsid w:val="00E51FBA"/>
    <w:rsid w:val="00E52750"/>
    <w:rsid w:val="00E52BAE"/>
    <w:rsid w:val="00E53BFD"/>
    <w:rsid w:val="00E53CA2"/>
    <w:rsid w:val="00E53D3F"/>
    <w:rsid w:val="00E56114"/>
    <w:rsid w:val="00E561EF"/>
    <w:rsid w:val="00E56BD8"/>
    <w:rsid w:val="00E578D1"/>
    <w:rsid w:val="00E60343"/>
    <w:rsid w:val="00E612F6"/>
    <w:rsid w:val="00E6145B"/>
    <w:rsid w:val="00E62406"/>
    <w:rsid w:val="00E635E0"/>
    <w:rsid w:val="00E6457A"/>
    <w:rsid w:val="00E658E2"/>
    <w:rsid w:val="00E65BF7"/>
    <w:rsid w:val="00E66EEA"/>
    <w:rsid w:val="00E674DB"/>
    <w:rsid w:val="00E7093B"/>
    <w:rsid w:val="00E70DB5"/>
    <w:rsid w:val="00E72B97"/>
    <w:rsid w:val="00E73868"/>
    <w:rsid w:val="00E73A34"/>
    <w:rsid w:val="00E73F11"/>
    <w:rsid w:val="00E7638C"/>
    <w:rsid w:val="00E80695"/>
    <w:rsid w:val="00E80A29"/>
    <w:rsid w:val="00E80C4F"/>
    <w:rsid w:val="00E80F76"/>
    <w:rsid w:val="00E81DFE"/>
    <w:rsid w:val="00E82B4C"/>
    <w:rsid w:val="00E82CD3"/>
    <w:rsid w:val="00E831C1"/>
    <w:rsid w:val="00E8325D"/>
    <w:rsid w:val="00E8404D"/>
    <w:rsid w:val="00E84B46"/>
    <w:rsid w:val="00E9063A"/>
    <w:rsid w:val="00E90662"/>
    <w:rsid w:val="00E9140F"/>
    <w:rsid w:val="00E922A7"/>
    <w:rsid w:val="00E9287C"/>
    <w:rsid w:val="00E945E2"/>
    <w:rsid w:val="00E950CA"/>
    <w:rsid w:val="00E96D57"/>
    <w:rsid w:val="00E975B6"/>
    <w:rsid w:val="00E97749"/>
    <w:rsid w:val="00E97A2A"/>
    <w:rsid w:val="00EA0061"/>
    <w:rsid w:val="00EA06A0"/>
    <w:rsid w:val="00EA0888"/>
    <w:rsid w:val="00EA12C0"/>
    <w:rsid w:val="00EA12E9"/>
    <w:rsid w:val="00EA2424"/>
    <w:rsid w:val="00EA2556"/>
    <w:rsid w:val="00EA4915"/>
    <w:rsid w:val="00EA523F"/>
    <w:rsid w:val="00EA54FC"/>
    <w:rsid w:val="00EA5502"/>
    <w:rsid w:val="00EA57CA"/>
    <w:rsid w:val="00EA7A57"/>
    <w:rsid w:val="00EB2A69"/>
    <w:rsid w:val="00EB2CC9"/>
    <w:rsid w:val="00EB3D62"/>
    <w:rsid w:val="00EB3DDB"/>
    <w:rsid w:val="00EB4C69"/>
    <w:rsid w:val="00EB5487"/>
    <w:rsid w:val="00EB6709"/>
    <w:rsid w:val="00EB6DF2"/>
    <w:rsid w:val="00EB7061"/>
    <w:rsid w:val="00EC082C"/>
    <w:rsid w:val="00EC11F2"/>
    <w:rsid w:val="00EC2B2A"/>
    <w:rsid w:val="00EC3C71"/>
    <w:rsid w:val="00EC50DB"/>
    <w:rsid w:val="00EC5937"/>
    <w:rsid w:val="00ED08AD"/>
    <w:rsid w:val="00ED0A2B"/>
    <w:rsid w:val="00ED0BA7"/>
    <w:rsid w:val="00ED0E4D"/>
    <w:rsid w:val="00ED1021"/>
    <w:rsid w:val="00ED1C31"/>
    <w:rsid w:val="00ED2450"/>
    <w:rsid w:val="00ED263F"/>
    <w:rsid w:val="00ED3C62"/>
    <w:rsid w:val="00ED4C33"/>
    <w:rsid w:val="00ED4E8C"/>
    <w:rsid w:val="00ED5283"/>
    <w:rsid w:val="00ED58BC"/>
    <w:rsid w:val="00ED7391"/>
    <w:rsid w:val="00ED7DE5"/>
    <w:rsid w:val="00EE0F88"/>
    <w:rsid w:val="00EE12C7"/>
    <w:rsid w:val="00EE3A62"/>
    <w:rsid w:val="00EE3CD6"/>
    <w:rsid w:val="00EF0A3D"/>
    <w:rsid w:val="00EF12E3"/>
    <w:rsid w:val="00EF192A"/>
    <w:rsid w:val="00EF2D29"/>
    <w:rsid w:val="00EF4337"/>
    <w:rsid w:val="00EF55A5"/>
    <w:rsid w:val="00EF5BD9"/>
    <w:rsid w:val="00EF6A49"/>
    <w:rsid w:val="00EF71FB"/>
    <w:rsid w:val="00EF7C5E"/>
    <w:rsid w:val="00F005A6"/>
    <w:rsid w:val="00F01967"/>
    <w:rsid w:val="00F04B42"/>
    <w:rsid w:val="00F068DB"/>
    <w:rsid w:val="00F069BA"/>
    <w:rsid w:val="00F06A96"/>
    <w:rsid w:val="00F07F06"/>
    <w:rsid w:val="00F1155E"/>
    <w:rsid w:val="00F1166F"/>
    <w:rsid w:val="00F12642"/>
    <w:rsid w:val="00F130D1"/>
    <w:rsid w:val="00F148E1"/>
    <w:rsid w:val="00F14B31"/>
    <w:rsid w:val="00F14C42"/>
    <w:rsid w:val="00F15E51"/>
    <w:rsid w:val="00F16C21"/>
    <w:rsid w:val="00F17A9A"/>
    <w:rsid w:val="00F2128C"/>
    <w:rsid w:val="00F2180C"/>
    <w:rsid w:val="00F21A1F"/>
    <w:rsid w:val="00F23012"/>
    <w:rsid w:val="00F24312"/>
    <w:rsid w:val="00F24D49"/>
    <w:rsid w:val="00F24DD0"/>
    <w:rsid w:val="00F24F34"/>
    <w:rsid w:val="00F257B8"/>
    <w:rsid w:val="00F302E2"/>
    <w:rsid w:val="00F30358"/>
    <w:rsid w:val="00F30EDC"/>
    <w:rsid w:val="00F33363"/>
    <w:rsid w:val="00F33959"/>
    <w:rsid w:val="00F33D66"/>
    <w:rsid w:val="00F342A6"/>
    <w:rsid w:val="00F34AD9"/>
    <w:rsid w:val="00F35C9E"/>
    <w:rsid w:val="00F37091"/>
    <w:rsid w:val="00F404EF"/>
    <w:rsid w:val="00F40890"/>
    <w:rsid w:val="00F40C47"/>
    <w:rsid w:val="00F40E7A"/>
    <w:rsid w:val="00F41561"/>
    <w:rsid w:val="00F4357A"/>
    <w:rsid w:val="00F44B82"/>
    <w:rsid w:val="00F470E5"/>
    <w:rsid w:val="00F47D07"/>
    <w:rsid w:val="00F50552"/>
    <w:rsid w:val="00F5063C"/>
    <w:rsid w:val="00F51548"/>
    <w:rsid w:val="00F52089"/>
    <w:rsid w:val="00F53078"/>
    <w:rsid w:val="00F53288"/>
    <w:rsid w:val="00F53D94"/>
    <w:rsid w:val="00F5462E"/>
    <w:rsid w:val="00F54A8C"/>
    <w:rsid w:val="00F54C6C"/>
    <w:rsid w:val="00F54DFE"/>
    <w:rsid w:val="00F551B7"/>
    <w:rsid w:val="00F5563A"/>
    <w:rsid w:val="00F55743"/>
    <w:rsid w:val="00F55A9F"/>
    <w:rsid w:val="00F55AA1"/>
    <w:rsid w:val="00F56757"/>
    <w:rsid w:val="00F6069D"/>
    <w:rsid w:val="00F607B0"/>
    <w:rsid w:val="00F60E16"/>
    <w:rsid w:val="00F61135"/>
    <w:rsid w:val="00F615E1"/>
    <w:rsid w:val="00F6204A"/>
    <w:rsid w:val="00F62E02"/>
    <w:rsid w:val="00F632BC"/>
    <w:rsid w:val="00F63B01"/>
    <w:rsid w:val="00F64E63"/>
    <w:rsid w:val="00F6510B"/>
    <w:rsid w:val="00F65923"/>
    <w:rsid w:val="00F6680A"/>
    <w:rsid w:val="00F710DC"/>
    <w:rsid w:val="00F71ABB"/>
    <w:rsid w:val="00F720FD"/>
    <w:rsid w:val="00F721BA"/>
    <w:rsid w:val="00F72335"/>
    <w:rsid w:val="00F727F3"/>
    <w:rsid w:val="00F72CC6"/>
    <w:rsid w:val="00F7365A"/>
    <w:rsid w:val="00F74154"/>
    <w:rsid w:val="00F7548B"/>
    <w:rsid w:val="00F75AE4"/>
    <w:rsid w:val="00F76192"/>
    <w:rsid w:val="00F77136"/>
    <w:rsid w:val="00F774D0"/>
    <w:rsid w:val="00F802FE"/>
    <w:rsid w:val="00F8078C"/>
    <w:rsid w:val="00F81118"/>
    <w:rsid w:val="00F81A5F"/>
    <w:rsid w:val="00F8206D"/>
    <w:rsid w:val="00F8237B"/>
    <w:rsid w:val="00F83650"/>
    <w:rsid w:val="00F83CA9"/>
    <w:rsid w:val="00F83D82"/>
    <w:rsid w:val="00F8577F"/>
    <w:rsid w:val="00F858BF"/>
    <w:rsid w:val="00F860D6"/>
    <w:rsid w:val="00F86711"/>
    <w:rsid w:val="00F86F3A"/>
    <w:rsid w:val="00F871EB"/>
    <w:rsid w:val="00F901BE"/>
    <w:rsid w:val="00F911E3"/>
    <w:rsid w:val="00F916B3"/>
    <w:rsid w:val="00F93650"/>
    <w:rsid w:val="00F93C77"/>
    <w:rsid w:val="00F94095"/>
    <w:rsid w:val="00F95A0E"/>
    <w:rsid w:val="00F96251"/>
    <w:rsid w:val="00F96412"/>
    <w:rsid w:val="00F96836"/>
    <w:rsid w:val="00FA01AA"/>
    <w:rsid w:val="00FA2C20"/>
    <w:rsid w:val="00FA2D40"/>
    <w:rsid w:val="00FA3819"/>
    <w:rsid w:val="00FA4069"/>
    <w:rsid w:val="00FA4AAB"/>
    <w:rsid w:val="00FA4F35"/>
    <w:rsid w:val="00FA6046"/>
    <w:rsid w:val="00FB05F8"/>
    <w:rsid w:val="00FB14E3"/>
    <w:rsid w:val="00FB1A81"/>
    <w:rsid w:val="00FB1FF5"/>
    <w:rsid w:val="00FB220B"/>
    <w:rsid w:val="00FB3208"/>
    <w:rsid w:val="00FB36D5"/>
    <w:rsid w:val="00FB38F4"/>
    <w:rsid w:val="00FB39E8"/>
    <w:rsid w:val="00FB3E78"/>
    <w:rsid w:val="00FB503D"/>
    <w:rsid w:val="00FB52F0"/>
    <w:rsid w:val="00FB5D79"/>
    <w:rsid w:val="00FB5F3B"/>
    <w:rsid w:val="00FB6C56"/>
    <w:rsid w:val="00FB6E83"/>
    <w:rsid w:val="00FB7BDB"/>
    <w:rsid w:val="00FC03B6"/>
    <w:rsid w:val="00FC18E0"/>
    <w:rsid w:val="00FC626B"/>
    <w:rsid w:val="00FC63F6"/>
    <w:rsid w:val="00FC6CCF"/>
    <w:rsid w:val="00FC76A3"/>
    <w:rsid w:val="00FD1166"/>
    <w:rsid w:val="00FD118A"/>
    <w:rsid w:val="00FD13AD"/>
    <w:rsid w:val="00FD1560"/>
    <w:rsid w:val="00FD1598"/>
    <w:rsid w:val="00FD16CB"/>
    <w:rsid w:val="00FD1D99"/>
    <w:rsid w:val="00FD2305"/>
    <w:rsid w:val="00FD353C"/>
    <w:rsid w:val="00FD446A"/>
    <w:rsid w:val="00FD46A5"/>
    <w:rsid w:val="00FD516E"/>
    <w:rsid w:val="00FD51AE"/>
    <w:rsid w:val="00FD728D"/>
    <w:rsid w:val="00FD74C4"/>
    <w:rsid w:val="00FD7F75"/>
    <w:rsid w:val="00FE0088"/>
    <w:rsid w:val="00FE102E"/>
    <w:rsid w:val="00FE126C"/>
    <w:rsid w:val="00FE1583"/>
    <w:rsid w:val="00FE1814"/>
    <w:rsid w:val="00FE2716"/>
    <w:rsid w:val="00FE3B01"/>
    <w:rsid w:val="00FE3EBC"/>
    <w:rsid w:val="00FE5DE4"/>
    <w:rsid w:val="00FE5E73"/>
    <w:rsid w:val="00FE5EFE"/>
    <w:rsid w:val="00FE6276"/>
    <w:rsid w:val="00FE6C25"/>
    <w:rsid w:val="00FE7296"/>
    <w:rsid w:val="00FE72D6"/>
    <w:rsid w:val="00FE7326"/>
    <w:rsid w:val="00FF03F8"/>
    <w:rsid w:val="00FF0E8B"/>
    <w:rsid w:val="00FF1409"/>
    <w:rsid w:val="00FF1E31"/>
    <w:rsid w:val="00FF1E46"/>
    <w:rsid w:val="00FF3815"/>
    <w:rsid w:val="00FF391B"/>
    <w:rsid w:val="00FF44D0"/>
    <w:rsid w:val="00FF4BFD"/>
    <w:rsid w:val="00FF4F9F"/>
    <w:rsid w:val="00FF57D6"/>
    <w:rsid w:val="00FF5A09"/>
    <w:rsid w:val="00FF5BF6"/>
    <w:rsid w:val="00FF6D4A"/>
    <w:rsid w:val="00FF7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B7F2C"/>
  <w15:chartTrackingRefBased/>
  <w15:docId w15:val="{C08F79C5-D335-46F1-BF17-5903D42F5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E38"/>
    <w:pPr>
      <w:spacing w:line="276" w:lineRule="auto"/>
    </w:pPr>
    <w:rPr>
      <w:sz w:val="22"/>
      <w:szCs w:val="22"/>
      <w:lang w:val="it-IT"/>
    </w:rPr>
  </w:style>
  <w:style w:type="paragraph" w:styleId="Heading1">
    <w:name w:val="heading 1"/>
    <w:aliases w:val="Title 1"/>
    <w:next w:val="Articlenormaltextfirstparagraph"/>
    <w:link w:val="Heading1Char"/>
    <w:uiPriority w:val="9"/>
    <w:qFormat/>
    <w:rsid w:val="00C72FAD"/>
    <w:pPr>
      <w:numPr>
        <w:numId w:val="6"/>
      </w:numPr>
      <w:pBdr>
        <w:bottom w:val="single" w:sz="4" w:space="4" w:color="17365D"/>
      </w:pBdr>
      <w:spacing w:before="400" w:after="120"/>
      <w:ind w:left="357" w:hanging="357"/>
      <w:outlineLvl w:val="0"/>
    </w:pPr>
    <w:rPr>
      <w:rFonts w:ascii="Arial Nova" w:hAnsi="Arial Nova" w:cs="Arial"/>
      <w:b/>
      <w:bCs/>
      <w:color w:val="1B8ABC"/>
      <w:sz w:val="28"/>
      <w:szCs w:val="22"/>
    </w:rPr>
  </w:style>
  <w:style w:type="paragraph" w:styleId="Heading2">
    <w:name w:val="heading 2"/>
    <w:aliases w:val="Title 2"/>
    <w:next w:val="Articlenormaltextfirstparagraph"/>
    <w:link w:val="Heading2Char"/>
    <w:uiPriority w:val="9"/>
    <w:unhideWhenUsed/>
    <w:qFormat/>
    <w:rsid w:val="00C72FAD"/>
    <w:pPr>
      <w:numPr>
        <w:ilvl w:val="1"/>
        <w:numId w:val="6"/>
      </w:numPr>
      <w:spacing w:before="360" w:after="60"/>
      <w:ind w:left="578" w:hanging="578"/>
      <w:outlineLvl w:val="1"/>
    </w:pPr>
    <w:rPr>
      <w:rFonts w:ascii="Arial Nova" w:eastAsia="Times New Roman" w:hAnsi="Arial Nova" w:cs="Arial"/>
      <w:b/>
      <w:bCs/>
    </w:rPr>
  </w:style>
  <w:style w:type="paragraph" w:styleId="Heading3">
    <w:name w:val="heading 3"/>
    <w:aliases w:val="Title 3"/>
    <w:basedOn w:val="Normal"/>
    <w:next w:val="Normal"/>
    <w:link w:val="Heading3Char"/>
    <w:uiPriority w:val="9"/>
    <w:unhideWhenUsed/>
    <w:qFormat/>
    <w:rsid w:val="00482031"/>
    <w:pPr>
      <w:keepNext/>
      <w:keepLines/>
      <w:numPr>
        <w:ilvl w:val="2"/>
        <w:numId w:val="6"/>
      </w:numPr>
      <w:spacing w:before="240"/>
      <w:outlineLvl w:val="2"/>
    </w:pPr>
    <w:rPr>
      <w:rFonts w:ascii="Arial Nova" w:eastAsiaTheme="majorEastAsia" w:hAnsi="Arial Nova" w:cs="Arial"/>
      <w:i/>
      <w:iCs/>
      <w:sz w:val="20"/>
      <w:szCs w:val="20"/>
      <w:lang w:val="en-US"/>
    </w:rPr>
  </w:style>
  <w:style w:type="paragraph" w:styleId="Heading4">
    <w:name w:val="heading 4"/>
    <w:basedOn w:val="Normal"/>
    <w:next w:val="Normal"/>
    <w:link w:val="Heading4Char"/>
    <w:uiPriority w:val="9"/>
    <w:semiHidden/>
    <w:unhideWhenUsed/>
    <w:qFormat/>
    <w:rsid w:val="00B25575"/>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25575"/>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25575"/>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25575"/>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2557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2557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096"/>
    <w:pPr>
      <w:tabs>
        <w:tab w:val="center" w:pos="4536"/>
        <w:tab w:val="right" w:pos="9072"/>
      </w:tabs>
      <w:spacing w:line="240" w:lineRule="auto"/>
    </w:pPr>
  </w:style>
  <w:style w:type="character" w:customStyle="1" w:styleId="HeaderChar">
    <w:name w:val="Header Char"/>
    <w:basedOn w:val="DefaultParagraphFont"/>
    <w:link w:val="Header"/>
    <w:uiPriority w:val="99"/>
    <w:rsid w:val="00272096"/>
    <w:rPr>
      <w:sz w:val="22"/>
      <w:szCs w:val="22"/>
      <w:lang w:val="it-IT"/>
    </w:rPr>
  </w:style>
  <w:style w:type="paragraph" w:styleId="Footer">
    <w:name w:val="footer"/>
    <w:basedOn w:val="Normal"/>
    <w:link w:val="FooterChar"/>
    <w:uiPriority w:val="99"/>
    <w:unhideWhenUsed/>
    <w:rsid w:val="00C321B5"/>
    <w:pPr>
      <w:tabs>
        <w:tab w:val="center" w:pos="4819"/>
        <w:tab w:val="right" w:pos="9638"/>
      </w:tabs>
      <w:spacing w:line="240" w:lineRule="auto"/>
      <w:jc w:val="both"/>
    </w:pPr>
    <w:rPr>
      <w:rFonts w:ascii="Arial" w:hAnsi="Arial" w:cs="Arial"/>
      <w:noProof/>
      <w:sz w:val="18"/>
      <w:szCs w:val="18"/>
      <w:lang w:eastAsia="it-IT"/>
    </w:rPr>
  </w:style>
  <w:style w:type="character" w:customStyle="1" w:styleId="FooterChar">
    <w:name w:val="Footer Char"/>
    <w:basedOn w:val="DefaultParagraphFont"/>
    <w:link w:val="Footer"/>
    <w:uiPriority w:val="99"/>
    <w:rsid w:val="00C321B5"/>
    <w:rPr>
      <w:rFonts w:ascii="Arial" w:hAnsi="Arial" w:cs="Arial"/>
      <w:noProof/>
      <w:sz w:val="18"/>
      <w:szCs w:val="18"/>
      <w:lang w:val="it-IT" w:eastAsia="it-IT"/>
    </w:rPr>
  </w:style>
  <w:style w:type="paragraph" w:styleId="BalloonText">
    <w:name w:val="Balloon Text"/>
    <w:basedOn w:val="Normal"/>
    <w:link w:val="BalloonTextChar"/>
    <w:uiPriority w:val="99"/>
    <w:semiHidden/>
    <w:unhideWhenUsed/>
    <w:rsid w:val="002D07B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D07B2"/>
    <w:rPr>
      <w:rFonts w:ascii="Tahoma" w:hAnsi="Tahoma" w:cs="Tahoma"/>
      <w:sz w:val="16"/>
      <w:szCs w:val="16"/>
    </w:rPr>
  </w:style>
  <w:style w:type="paragraph" w:styleId="BodyTextIndent">
    <w:name w:val="Body Text Indent"/>
    <w:basedOn w:val="Normal"/>
    <w:link w:val="BodyTextIndentChar"/>
    <w:semiHidden/>
    <w:rsid w:val="009572B1"/>
    <w:pPr>
      <w:spacing w:line="240" w:lineRule="auto"/>
      <w:ind w:firstLine="245"/>
      <w:jc w:val="both"/>
    </w:pPr>
    <w:rPr>
      <w:rFonts w:ascii="Times New Roman" w:eastAsia="Malgun Gothic" w:hAnsi="Times New Roman"/>
      <w:spacing w:val="6"/>
      <w:szCs w:val="20"/>
      <w:lang w:val="en-US"/>
    </w:rPr>
  </w:style>
  <w:style w:type="character" w:customStyle="1" w:styleId="BodyTextIndentChar">
    <w:name w:val="Body Text Indent Char"/>
    <w:link w:val="BodyTextIndent"/>
    <w:semiHidden/>
    <w:rsid w:val="009572B1"/>
    <w:rPr>
      <w:rFonts w:ascii="Times New Roman" w:eastAsia="Malgun Gothic" w:hAnsi="Times New Roman" w:cs="Times New Roman"/>
      <w:spacing w:val="6"/>
      <w:szCs w:val="20"/>
      <w:lang w:val="en-US"/>
    </w:rPr>
  </w:style>
  <w:style w:type="paragraph" w:customStyle="1" w:styleId="AbstractText">
    <w:name w:val="Abstract Text"/>
    <w:basedOn w:val="Normal"/>
    <w:link w:val="AbstractTextCarattere"/>
    <w:qFormat/>
    <w:rsid w:val="007213F1"/>
    <w:pPr>
      <w:ind w:right="28"/>
      <w:jc w:val="both"/>
    </w:pPr>
    <w:rPr>
      <w:rFonts w:ascii="Times New Roman" w:hAnsi="Times New Roman"/>
      <w:sz w:val="20"/>
      <w:szCs w:val="20"/>
      <w:lang w:val="en-US"/>
    </w:rPr>
  </w:style>
  <w:style w:type="paragraph" w:customStyle="1" w:styleId="AbstractTitle">
    <w:name w:val="Abstract Title"/>
    <w:link w:val="AbstractTitleCarattere"/>
    <w:qFormat/>
    <w:rsid w:val="00A918C5"/>
    <w:pPr>
      <w:spacing w:after="120"/>
    </w:pPr>
    <w:rPr>
      <w:rFonts w:ascii="Arial Nova Cond" w:hAnsi="Arial Nova Cond" w:cs="Arial"/>
      <w:b/>
      <w:bCs/>
      <w:sz w:val="22"/>
    </w:rPr>
  </w:style>
  <w:style w:type="character" w:customStyle="1" w:styleId="AbstractTextCarattere">
    <w:name w:val="Abstract Text Carattere"/>
    <w:link w:val="AbstractText"/>
    <w:rsid w:val="007213F1"/>
    <w:rPr>
      <w:rFonts w:ascii="Times New Roman" w:hAnsi="Times New Roman"/>
    </w:rPr>
  </w:style>
  <w:style w:type="paragraph" w:customStyle="1" w:styleId="ArticleTitle">
    <w:name w:val="Article Title"/>
    <w:basedOn w:val="Normal"/>
    <w:link w:val="ArticleTitleCarattere"/>
    <w:qFormat/>
    <w:rsid w:val="00963511"/>
    <w:pPr>
      <w:suppressAutoHyphens/>
      <w:spacing w:before="240" w:after="240" w:line="240" w:lineRule="auto"/>
    </w:pPr>
    <w:rPr>
      <w:rFonts w:ascii="Arial Nova Cond" w:hAnsi="Arial Nova Cond" w:cstheme="minorHAnsi"/>
      <w:b/>
      <w:bCs/>
      <w:sz w:val="36"/>
      <w:szCs w:val="32"/>
      <w:lang w:val="en-US" w:eastAsia="zh-CN"/>
    </w:rPr>
  </w:style>
  <w:style w:type="character" w:customStyle="1" w:styleId="AbstractTitleCarattere">
    <w:name w:val="Abstract Title Carattere"/>
    <w:link w:val="AbstractTitle"/>
    <w:rsid w:val="00A918C5"/>
    <w:rPr>
      <w:rFonts w:ascii="Arial Nova Cond" w:hAnsi="Arial Nova Cond" w:cs="Arial"/>
      <w:b/>
      <w:bCs/>
      <w:sz w:val="22"/>
    </w:rPr>
  </w:style>
  <w:style w:type="character" w:customStyle="1" w:styleId="ArticleTitleCarattere">
    <w:name w:val="Article Title Carattere"/>
    <w:link w:val="ArticleTitle"/>
    <w:rsid w:val="00963511"/>
    <w:rPr>
      <w:rFonts w:ascii="Arial Nova Cond" w:hAnsi="Arial Nova Cond" w:cstheme="minorHAnsi"/>
      <w:b/>
      <w:bCs/>
      <w:sz w:val="36"/>
      <w:szCs w:val="32"/>
      <w:lang w:eastAsia="zh-CN"/>
    </w:rPr>
  </w:style>
  <w:style w:type="paragraph" w:customStyle="1" w:styleId="Footnotes">
    <w:name w:val="Footnotes"/>
    <w:basedOn w:val="Normal"/>
    <w:link w:val="FootnotesCarattere"/>
    <w:uiPriority w:val="99"/>
    <w:qFormat/>
    <w:rsid w:val="00BA23CD"/>
    <w:pPr>
      <w:numPr>
        <w:numId w:val="1"/>
      </w:numPr>
      <w:overflowPunct w:val="0"/>
      <w:autoSpaceDE w:val="0"/>
      <w:autoSpaceDN w:val="0"/>
      <w:adjustRightInd w:val="0"/>
      <w:snapToGrid w:val="0"/>
      <w:spacing w:line="240" w:lineRule="auto"/>
      <w:ind w:left="357" w:hanging="357"/>
      <w:jc w:val="both"/>
      <w:textAlignment w:val="baseline"/>
    </w:pPr>
    <w:rPr>
      <w:rFonts w:ascii="Times New Roman" w:eastAsia="Batang" w:hAnsi="Times New Roman"/>
      <w:sz w:val="20"/>
      <w:szCs w:val="20"/>
      <w:lang w:val="en-US" w:eastAsia="ko-KR"/>
    </w:rPr>
  </w:style>
  <w:style w:type="numbering" w:customStyle="1" w:styleId="Style1">
    <w:name w:val="Style1"/>
    <w:uiPriority w:val="99"/>
    <w:rsid w:val="00562FCE"/>
    <w:pPr>
      <w:numPr>
        <w:numId w:val="2"/>
      </w:numPr>
    </w:pPr>
  </w:style>
  <w:style w:type="character" w:customStyle="1" w:styleId="FootnotesCarattere">
    <w:name w:val="Footnotes Carattere"/>
    <w:link w:val="Footnotes"/>
    <w:uiPriority w:val="99"/>
    <w:rsid w:val="006059FC"/>
    <w:rPr>
      <w:rFonts w:ascii="Times New Roman" w:eastAsia="Batang" w:hAnsi="Times New Roman"/>
      <w:lang w:eastAsia="ko-KR"/>
    </w:rPr>
  </w:style>
  <w:style w:type="paragraph" w:customStyle="1" w:styleId="Articlenormaltextfirstparagraph">
    <w:name w:val="Article normal text first paragraph"/>
    <w:basedOn w:val="Normal"/>
    <w:next w:val="Articlenormaltext"/>
    <w:link w:val="ArticlenormaltextfirstparagraphChar"/>
    <w:qFormat/>
    <w:rsid w:val="00AF3136"/>
    <w:pPr>
      <w:autoSpaceDE w:val="0"/>
      <w:autoSpaceDN w:val="0"/>
      <w:adjustRightInd w:val="0"/>
      <w:spacing w:line="264" w:lineRule="auto"/>
      <w:jc w:val="both"/>
    </w:pPr>
    <w:rPr>
      <w:rFonts w:ascii="Times New Roman" w:hAnsi="Times New Roman"/>
      <w:spacing w:val="4"/>
      <w:szCs w:val="20"/>
      <w:lang w:val="en-US"/>
    </w:rPr>
  </w:style>
  <w:style w:type="paragraph" w:customStyle="1" w:styleId="Figurecaption">
    <w:name w:val="Figure caption"/>
    <w:basedOn w:val="Articlenormaltextfirstparagraph"/>
    <w:next w:val="Articlenormaltext"/>
    <w:qFormat/>
    <w:rsid w:val="00581447"/>
    <w:pPr>
      <w:numPr>
        <w:numId w:val="3"/>
      </w:numPr>
      <w:tabs>
        <w:tab w:val="left" w:pos="851"/>
      </w:tabs>
      <w:spacing w:before="120" w:after="360"/>
      <w:ind w:left="0" w:firstLine="0"/>
    </w:pPr>
    <w:rPr>
      <w:rFonts w:ascii="Arial" w:hAnsi="Arial" w:cs="Arial"/>
      <w:sz w:val="18"/>
      <w:szCs w:val="18"/>
    </w:rPr>
  </w:style>
  <w:style w:type="character" w:customStyle="1" w:styleId="ArticlenormaltextfirstparagraphChar">
    <w:name w:val="Article normal text first paragraph Char"/>
    <w:link w:val="Articlenormaltextfirstparagraph"/>
    <w:rsid w:val="00AF3136"/>
    <w:rPr>
      <w:rFonts w:ascii="Times New Roman" w:hAnsi="Times New Roman"/>
      <w:spacing w:val="4"/>
      <w:sz w:val="22"/>
    </w:rPr>
  </w:style>
  <w:style w:type="paragraph" w:customStyle="1" w:styleId="Tablecaption">
    <w:name w:val="Table caption"/>
    <w:next w:val="Articlenormaltext"/>
    <w:qFormat/>
    <w:rsid w:val="00581447"/>
    <w:pPr>
      <w:numPr>
        <w:numId w:val="4"/>
      </w:numPr>
      <w:tabs>
        <w:tab w:val="left" w:pos="0"/>
      </w:tabs>
      <w:spacing w:after="120"/>
    </w:pPr>
    <w:rPr>
      <w:rFonts w:ascii="Arial" w:hAnsi="Arial" w:cs="Arial"/>
      <w:sz w:val="18"/>
      <w:szCs w:val="18"/>
    </w:rPr>
  </w:style>
  <w:style w:type="paragraph" w:customStyle="1" w:styleId="Bulletlist">
    <w:name w:val="Bullet list"/>
    <w:basedOn w:val="Articlenormaltextfirstparagraph"/>
    <w:qFormat/>
    <w:rsid w:val="002C707C"/>
    <w:pPr>
      <w:numPr>
        <w:numId w:val="5"/>
      </w:numPr>
      <w:spacing w:after="180"/>
      <w:ind w:left="357" w:hanging="357"/>
      <w:contextualSpacing/>
    </w:pPr>
    <w:rPr>
      <w:lang w:val="en-GB"/>
    </w:rPr>
  </w:style>
  <w:style w:type="table" w:styleId="TableGrid">
    <w:name w:val="Table Grid"/>
    <w:basedOn w:val="TableNormal"/>
    <w:uiPriority w:val="39"/>
    <w:rsid w:val="00FB7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Title 2 Char"/>
    <w:link w:val="Heading2"/>
    <w:uiPriority w:val="9"/>
    <w:rsid w:val="00C72FAD"/>
    <w:rPr>
      <w:rFonts w:ascii="Arial Nova" w:eastAsia="Times New Roman" w:hAnsi="Arial Nova" w:cs="Arial"/>
      <w:b/>
      <w:bCs/>
    </w:rPr>
  </w:style>
  <w:style w:type="paragraph" w:customStyle="1" w:styleId="Articlenormaltext">
    <w:name w:val="Article normal text"/>
    <w:qFormat/>
    <w:rsid w:val="00AF3136"/>
    <w:pPr>
      <w:spacing w:line="264" w:lineRule="auto"/>
      <w:ind w:firstLine="284"/>
      <w:jc w:val="both"/>
    </w:pPr>
    <w:rPr>
      <w:rFonts w:ascii="Times New Roman" w:hAnsi="Times New Roman"/>
      <w:spacing w:val="4"/>
      <w:sz w:val="22"/>
    </w:rPr>
  </w:style>
  <w:style w:type="character" w:customStyle="1" w:styleId="Heading1Char">
    <w:name w:val="Heading 1 Char"/>
    <w:aliases w:val="Title 1 Char"/>
    <w:basedOn w:val="DefaultParagraphFont"/>
    <w:link w:val="Heading1"/>
    <w:uiPriority w:val="9"/>
    <w:rsid w:val="00C72FAD"/>
    <w:rPr>
      <w:rFonts w:ascii="Arial Nova" w:hAnsi="Arial Nova" w:cs="Arial"/>
      <w:b/>
      <w:bCs/>
      <w:color w:val="1B8ABC"/>
      <w:sz w:val="28"/>
      <w:szCs w:val="22"/>
    </w:rPr>
  </w:style>
  <w:style w:type="character" w:customStyle="1" w:styleId="Heading3Char">
    <w:name w:val="Heading 3 Char"/>
    <w:aliases w:val="Title 3 Char"/>
    <w:basedOn w:val="DefaultParagraphFont"/>
    <w:link w:val="Heading3"/>
    <w:uiPriority w:val="9"/>
    <w:rsid w:val="00482031"/>
    <w:rPr>
      <w:rFonts w:ascii="Arial Nova" w:eastAsiaTheme="majorEastAsia" w:hAnsi="Arial Nova" w:cs="Arial"/>
      <w:i/>
      <w:iCs/>
    </w:rPr>
  </w:style>
  <w:style w:type="character" w:customStyle="1" w:styleId="Heading4Char">
    <w:name w:val="Heading 4 Char"/>
    <w:basedOn w:val="DefaultParagraphFont"/>
    <w:link w:val="Heading4"/>
    <w:uiPriority w:val="9"/>
    <w:semiHidden/>
    <w:rsid w:val="00B25575"/>
    <w:rPr>
      <w:rFonts w:asciiTheme="majorHAnsi" w:eastAsiaTheme="majorEastAsia" w:hAnsiTheme="majorHAnsi" w:cstheme="majorBidi"/>
      <w:i/>
      <w:iCs/>
      <w:color w:val="2E74B5" w:themeColor="accent1" w:themeShade="BF"/>
      <w:sz w:val="22"/>
      <w:szCs w:val="22"/>
      <w:lang w:val="it-IT"/>
    </w:rPr>
  </w:style>
  <w:style w:type="character" w:customStyle="1" w:styleId="Heading5Char">
    <w:name w:val="Heading 5 Char"/>
    <w:basedOn w:val="DefaultParagraphFont"/>
    <w:link w:val="Heading5"/>
    <w:uiPriority w:val="9"/>
    <w:semiHidden/>
    <w:rsid w:val="00B25575"/>
    <w:rPr>
      <w:rFonts w:asciiTheme="majorHAnsi" w:eastAsiaTheme="majorEastAsia" w:hAnsiTheme="majorHAnsi" w:cstheme="majorBidi"/>
      <w:color w:val="2E74B5" w:themeColor="accent1" w:themeShade="BF"/>
      <w:sz w:val="22"/>
      <w:szCs w:val="22"/>
      <w:lang w:val="it-IT"/>
    </w:rPr>
  </w:style>
  <w:style w:type="character" w:customStyle="1" w:styleId="Heading6Char">
    <w:name w:val="Heading 6 Char"/>
    <w:basedOn w:val="DefaultParagraphFont"/>
    <w:link w:val="Heading6"/>
    <w:uiPriority w:val="9"/>
    <w:semiHidden/>
    <w:rsid w:val="00B25575"/>
    <w:rPr>
      <w:rFonts w:asciiTheme="majorHAnsi" w:eastAsiaTheme="majorEastAsia" w:hAnsiTheme="majorHAnsi" w:cstheme="majorBidi"/>
      <w:color w:val="1F4D78" w:themeColor="accent1" w:themeShade="7F"/>
      <w:sz w:val="22"/>
      <w:szCs w:val="22"/>
      <w:lang w:val="it-IT"/>
    </w:rPr>
  </w:style>
  <w:style w:type="character" w:customStyle="1" w:styleId="Heading7Char">
    <w:name w:val="Heading 7 Char"/>
    <w:basedOn w:val="DefaultParagraphFont"/>
    <w:link w:val="Heading7"/>
    <w:uiPriority w:val="9"/>
    <w:semiHidden/>
    <w:rsid w:val="00B25575"/>
    <w:rPr>
      <w:rFonts w:asciiTheme="majorHAnsi" w:eastAsiaTheme="majorEastAsia" w:hAnsiTheme="majorHAnsi" w:cstheme="majorBidi"/>
      <w:i/>
      <w:iCs/>
      <w:color w:val="1F4D78" w:themeColor="accent1" w:themeShade="7F"/>
      <w:sz w:val="22"/>
      <w:szCs w:val="22"/>
      <w:lang w:val="it-IT"/>
    </w:rPr>
  </w:style>
  <w:style w:type="character" w:customStyle="1" w:styleId="Heading8Char">
    <w:name w:val="Heading 8 Char"/>
    <w:basedOn w:val="DefaultParagraphFont"/>
    <w:link w:val="Heading8"/>
    <w:uiPriority w:val="9"/>
    <w:semiHidden/>
    <w:rsid w:val="00B25575"/>
    <w:rPr>
      <w:rFonts w:asciiTheme="majorHAnsi" w:eastAsiaTheme="majorEastAsia" w:hAnsiTheme="majorHAnsi" w:cstheme="majorBidi"/>
      <w:color w:val="272727" w:themeColor="text1" w:themeTint="D8"/>
      <w:sz w:val="21"/>
      <w:szCs w:val="21"/>
      <w:lang w:val="it-IT"/>
    </w:rPr>
  </w:style>
  <w:style w:type="character" w:customStyle="1" w:styleId="Heading9Char">
    <w:name w:val="Heading 9 Char"/>
    <w:basedOn w:val="DefaultParagraphFont"/>
    <w:link w:val="Heading9"/>
    <w:uiPriority w:val="9"/>
    <w:semiHidden/>
    <w:rsid w:val="00B25575"/>
    <w:rPr>
      <w:rFonts w:asciiTheme="majorHAnsi" w:eastAsiaTheme="majorEastAsia" w:hAnsiTheme="majorHAnsi" w:cstheme="majorBidi"/>
      <w:i/>
      <w:iCs/>
      <w:color w:val="272727" w:themeColor="text1" w:themeTint="D8"/>
      <w:sz w:val="21"/>
      <w:szCs w:val="21"/>
      <w:lang w:val="it-IT"/>
    </w:rPr>
  </w:style>
  <w:style w:type="character" w:styleId="CommentReference">
    <w:name w:val="annotation reference"/>
    <w:basedOn w:val="DefaultParagraphFont"/>
    <w:uiPriority w:val="99"/>
    <w:semiHidden/>
    <w:unhideWhenUsed/>
    <w:rsid w:val="00485598"/>
    <w:rPr>
      <w:sz w:val="16"/>
      <w:szCs w:val="16"/>
    </w:rPr>
  </w:style>
  <w:style w:type="paragraph" w:styleId="CommentText">
    <w:name w:val="annotation text"/>
    <w:basedOn w:val="Normal"/>
    <w:link w:val="CommentTextChar"/>
    <w:uiPriority w:val="99"/>
    <w:unhideWhenUsed/>
    <w:rsid w:val="00485598"/>
    <w:pPr>
      <w:spacing w:line="240" w:lineRule="auto"/>
    </w:pPr>
    <w:rPr>
      <w:sz w:val="20"/>
      <w:szCs w:val="20"/>
    </w:rPr>
  </w:style>
  <w:style w:type="character" w:customStyle="1" w:styleId="CommentTextChar">
    <w:name w:val="Comment Text Char"/>
    <w:basedOn w:val="DefaultParagraphFont"/>
    <w:link w:val="CommentText"/>
    <w:uiPriority w:val="99"/>
    <w:rsid w:val="00485598"/>
    <w:rPr>
      <w:lang w:val="it-IT"/>
    </w:rPr>
  </w:style>
  <w:style w:type="paragraph" w:styleId="CommentSubject">
    <w:name w:val="annotation subject"/>
    <w:basedOn w:val="CommentText"/>
    <w:next w:val="CommentText"/>
    <w:link w:val="CommentSubjectChar"/>
    <w:uiPriority w:val="99"/>
    <w:semiHidden/>
    <w:unhideWhenUsed/>
    <w:rsid w:val="00485598"/>
    <w:rPr>
      <w:b/>
      <w:bCs/>
    </w:rPr>
  </w:style>
  <w:style w:type="character" w:customStyle="1" w:styleId="CommentSubjectChar">
    <w:name w:val="Comment Subject Char"/>
    <w:basedOn w:val="CommentTextChar"/>
    <w:link w:val="CommentSubject"/>
    <w:uiPriority w:val="99"/>
    <w:semiHidden/>
    <w:rsid w:val="00485598"/>
    <w:rPr>
      <w:b/>
      <w:bCs/>
      <w:lang w:val="it-IT"/>
    </w:rPr>
  </w:style>
  <w:style w:type="numbering" w:customStyle="1" w:styleId="Listeactuelle1">
    <w:name w:val="Liste actuelle1"/>
    <w:uiPriority w:val="99"/>
    <w:rsid w:val="00B26B6C"/>
    <w:pPr>
      <w:numPr>
        <w:numId w:val="7"/>
      </w:numPr>
    </w:pPr>
  </w:style>
  <w:style w:type="paragraph" w:customStyle="1" w:styleId="Articletype">
    <w:name w:val="Article type"/>
    <w:basedOn w:val="Normal"/>
    <w:next w:val="Normal"/>
    <w:qFormat/>
    <w:rsid w:val="000323B4"/>
    <w:pPr>
      <w:pBdr>
        <w:top w:val="single" w:sz="24" w:space="10" w:color="auto"/>
      </w:pBdr>
    </w:pPr>
    <w:rPr>
      <w:rFonts w:ascii="Arial Nova" w:hAnsi="Arial Nova"/>
      <w:lang w:val="en-US"/>
    </w:rPr>
  </w:style>
  <w:style w:type="paragraph" w:customStyle="1" w:styleId="Authors">
    <w:name w:val="Authors"/>
    <w:basedOn w:val="HeaderAuthors"/>
    <w:qFormat/>
    <w:rsid w:val="003F34C2"/>
    <w:rPr>
      <w:i w:val="0"/>
      <w:iCs w:val="0"/>
      <w:lang w:val="fr-CH"/>
    </w:rPr>
  </w:style>
  <w:style w:type="numbering" w:customStyle="1" w:styleId="Listeactuelle2">
    <w:name w:val="Liste actuelle2"/>
    <w:uiPriority w:val="99"/>
    <w:rsid w:val="0070451C"/>
    <w:pPr>
      <w:numPr>
        <w:numId w:val="8"/>
      </w:numPr>
    </w:pPr>
  </w:style>
  <w:style w:type="character" w:styleId="UnresolvedMention">
    <w:name w:val="Unresolved Mention"/>
    <w:basedOn w:val="DefaultParagraphFont"/>
    <w:uiPriority w:val="99"/>
    <w:semiHidden/>
    <w:unhideWhenUsed/>
    <w:rsid w:val="009846C5"/>
    <w:rPr>
      <w:color w:val="605E5C"/>
      <w:shd w:val="clear" w:color="auto" w:fill="E1DFDD"/>
    </w:rPr>
  </w:style>
  <w:style w:type="paragraph" w:customStyle="1" w:styleId="IJSGTitle">
    <w:name w:val="IJSG Title"/>
    <w:qFormat/>
    <w:rsid w:val="0046687F"/>
    <w:rPr>
      <w:rFonts w:ascii="Arial Nova" w:hAnsi="Arial Nova" w:cs="Arial"/>
      <w:color w:val="000000" w:themeColor="text1"/>
      <w:sz w:val="21"/>
      <w:szCs w:val="21"/>
    </w:rPr>
  </w:style>
  <w:style w:type="paragraph" w:customStyle="1" w:styleId="Authorsaffiliation">
    <w:name w:val="Authors affiliation"/>
    <w:qFormat/>
    <w:rsid w:val="003B79DE"/>
    <w:rPr>
      <w:rFonts w:ascii="Times New Roman" w:hAnsi="Times New Roman"/>
      <w:i/>
      <w:iCs/>
      <w:sz w:val="18"/>
      <w:szCs w:val="18"/>
      <w:lang w:val="fr-CH"/>
    </w:rPr>
  </w:style>
  <w:style w:type="paragraph" w:customStyle="1" w:styleId="ArticleInfo">
    <w:name w:val="Article Info"/>
    <w:qFormat/>
    <w:rsid w:val="004B6324"/>
    <w:rPr>
      <w:rFonts w:ascii="Times New Roman" w:hAnsi="Times New Roman"/>
      <w:sz w:val="18"/>
      <w:szCs w:val="18"/>
    </w:rPr>
  </w:style>
  <w:style w:type="paragraph" w:customStyle="1" w:styleId="HeaderAuthors">
    <w:name w:val="Header Authors"/>
    <w:basedOn w:val="Normal"/>
    <w:qFormat/>
    <w:rsid w:val="00BE0646"/>
    <w:pPr>
      <w:tabs>
        <w:tab w:val="center" w:pos="4819"/>
        <w:tab w:val="right" w:pos="9638"/>
      </w:tabs>
      <w:spacing w:line="240" w:lineRule="auto"/>
    </w:pPr>
    <w:rPr>
      <w:rFonts w:ascii="Times New Roman" w:hAnsi="Times New Roman"/>
      <w:i/>
      <w:iCs/>
      <w:sz w:val="20"/>
      <w:lang w:val="en-US"/>
    </w:rPr>
  </w:style>
  <w:style w:type="paragraph" w:customStyle="1" w:styleId="FooterIJSG">
    <w:name w:val="Footer IJSG"/>
    <w:basedOn w:val="Normal"/>
    <w:qFormat/>
    <w:rsid w:val="00E05F03"/>
    <w:rPr>
      <w:sz w:val="18"/>
      <w:szCs w:val="18"/>
      <w:lang w:val="en-US"/>
    </w:rPr>
  </w:style>
  <w:style w:type="paragraph" w:customStyle="1" w:styleId="FooterPagenumber">
    <w:name w:val="Footer Page number"/>
    <w:qFormat/>
    <w:rsid w:val="008215DF"/>
    <w:rPr>
      <w:b/>
    </w:rPr>
  </w:style>
  <w:style w:type="paragraph" w:customStyle="1" w:styleId="References">
    <w:name w:val="References"/>
    <w:basedOn w:val="Normal"/>
    <w:qFormat/>
    <w:rsid w:val="00126660"/>
    <w:pPr>
      <w:tabs>
        <w:tab w:val="left" w:pos="426"/>
      </w:tabs>
    </w:pPr>
    <w:rPr>
      <w:rFonts w:ascii="Times New Roman" w:hAnsi="Times New Roman"/>
      <w:sz w:val="20"/>
      <w:szCs w:val="18"/>
      <w:lang w:val="en-US"/>
    </w:rPr>
  </w:style>
  <w:style w:type="paragraph" w:customStyle="1" w:styleId="Ligne">
    <w:name w:val="Ligne"/>
    <w:basedOn w:val="Normal"/>
    <w:next w:val="AbstractText"/>
    <w:qFormat/>
    <w:rsid w:val="00646F70"/>
    <w:pPr>
      <w:pBdr>
        <w:bottom w:val="single" w:sz="4" w:space="1" w:color="auto"/>
      </w:pBdr>
      <w:spacing w:after="120"/>
    </w:pPr>
    <w:rPr>
      <w:sz w:val="10"/>
      <w:szCs w:val="10"/>
      <w:lang w:val="en-US"/>
    </w:rPr>
  </w:style>
  <w:style w:type="paragraph" w:customStyle="1" w:styleId="TableText">
    <w:name w:val="Table Text"/>
    <w:basedOn w:val="Normal"/>
    <w:qFormat/>
    <w:rsid w:val="00A922EF"/>
    <w:rPr>
      <w:rFonts w:ascii="Arial" w:hAnsi="Arial" w:cs="Arial"/>
      <w:sz w:val="16"/>
      <w:szCs w:val="16"/>
      <w:lang w:val="en-US"/>
    </w:rPr>
  </w:style>
  <w:style w:type="numbering" w:customStyle="1" w:styleId="Listeactuelle3">
    <w:name w:val="Liste actuelle3"/>
    <w:uiPriority w:val="99"/>
    <w:rsid w:val="00482031"/>
    <w:pPr>
      <w:numPr>
        <w:numId w:val="9"/>
      </w:numPr>
    </w:pPr>
  </w:style>
  <w:style w:type="paragraph" w:styleId="ListParagraph">
    <w:name w:val="List Paragraph"/>
    <w:basedOn w:val="Normal"/>
    <w:uiPriority w:val="34"/>
    <w:qFormat/>
    <w:rsid w:val="002C75CA"/>
    <w:pPr>
      <w:spacing w:after="160" w:line="259" w:lineRule="auto"/>
      <w:ind w:left="720"/>
      <w:contextualSpacing/>
    </w:pPr>
    <w:rPr>
      <w:rFonts w:asciiTheme="minorHAnsi" w:eastAsiaTheme="minorHAnsi" w:hAnsiTheme="minorHAnsi" w:cstheme="minorBidi"/>
      <w:lang w:val="en-GB"/>
    </w:rPr>
  </w:style>
  <w:style w:type="character" w:styleId="Hyperlink">
    <w:name w:val="Hyperlink"/>
    <w:basedOn w:val="DefaultParagraphFont"/>
    <w:uiPriority w:val="99"/>
    <w:unhideWhenUsed/>
    <w:rsid w:val="002C75CA"/>
    <w:rPr>
      <w:color w:val="0563C1" w:themeColor="hyperlink"/>
      <w:u w:val="single"/>
    </w:rPr>
  </w:style>
  <w:style w:type="character" w:styleId="HTMLCite">
    <w:name w:val="HTML Cite"/>
    <w:basedOn w:val="DefaultParagraphFont"/>
    <w:uiPriority w:val="99"/>
    <w:semiHidden/>
    <w:unhideWhenUsed/>
    <w:rsid w:val="001F7A65"/>
    <w:rPr>
      <w:i/>
      <w:iCs/>
    </w:rPr>
  </w:style>
  <w:style w:type="character" w:customStyle="1" w:styleId="reference-accessdate">
    <w:name w:val="reference-accessdate"/>
    <w:basedOn w:val="DefaultParagraphFont"/>
    <w:rsid w:val="001F7A65"/>
  </w:style>
  <w:style w:type="character" w:customStyle="1" w:styleId="nowrap">
    <w:name w:val="nowrap"/>
    <w:basedOn w:val="DefaultParagraphFont"/>
    <w:rsid w:val="001F7A65"/>
  </w:style>
  <w:style w:type="character" w:styleId="FollowedHyperlink">
    <w:name w:val="FollowedHyperlink"/>
    <w:basedOn w:val="DefaultParagraphFont"/>
    <w:uiPriority w:val="99"/>
    <w:semiHidden/>
    <w:unhideWhenUsed/>
    <w:rsid w:val="00B901CC"/>
    <w:rPr>
      <w:color w:val="954F72" w:themeColor="followedHyperlink"/>
      <w:u w:val="single"/>
    </w:rPr>
  </w:style>
  <w:style w:type="paragraph" w:styleId="FootnoteText">
    <w:name w:val="footnote text"/>
    <w:basedOn w:val="Normal"/>
    <w:link w:val="FootnoteTextChar"/>
    <w:uiPriority w:val="99"/>
    <w:unhideWhenUsed/>
    <w:rsid w:val="00BC266A"/>
    <w:pPr>
      <w:spacing w:line="240" w:lineRule="auto"/>
    </w:pPr>
    <w:rPr>
      <w:rFonts w:ascii="Times New Roman" w:hAnsi="Times New Roman"/>
      <w:szCs w:val="20"/>
    </w:rPr>
  </w:style>
  <w:style w:type="character" w:customStyle="1" w:styleId="FootnoteTextChar">
    <w:name w:val="Footnote Text Char"/>
    <w:basedOn w:val="DefaultParagraphFont"/>
    <w:link w:val="FootnoteText"/>
    <w:uiPriority w:val="99"/>
    <w:rsid w:val="00BC266A"/>
    <w:rPr>
      <w:rFonts w:ascii="Times New Roman" w:hAnsi="Times New Roman"/>
      <w:sz w:val="22"/>
      <w:lang w:val="it-IT"/>
    </w:rPr>
  </w:style>
  <w:style w:type="character" w:styleId="FootnoteReference">
    <w:name w:val="footnote reference"/>
    <w:basedOn w:val="DefaultParagraphFont"/>
    <w:uiPriority w:val="99"/>
    <w:semiHidden/>
    <w:unhideWhenUsed/>
    <w:rsid w:val="005871FD"/>
    <w:rPr>
      <w:vertAlign w:val="superscript"/>
    </w:rPr>
  </w:style>
  <w:style w:type="paragraph" w:styleId="Revision">
    <w:name w:val="Revision"/>
    <w:hidden/>
    <w:uiPriority w:val="99"/>
    <w:semiHidden/>
    <w:rsid w:val="004C6AA0"/>
    <w:rPr>
      <w:sz w:val="22"/>
      <w:szCs w:val="2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0298">
      <w:bodyDiv w:val="1"/>
      <w:marLeft w:val="0"/>
      <w:marRight w:val="0"/>
      <w:marTop w:val="0"/>
      <w:marBottom w:val="0"/>
      <w:divBdr>
        <w:top w:val="none" w:sz="0" w:space="0" w:color="auto"/>
        <w:left w:val="none" w:sz="0" w:space="0" w:color="auto"/>
        <w:bottom w:val="none" w:sz="0" w:space="0" w:color="auto"/>
        <w:right w:val="none" w:sz="0" w:space="0" w:color="auto"/>
      </w:divBdr>
      <w:divsChild>
        <w:div w:id="1577863748">
          <w:marLeft w:val="0"/>
          <w:marRight w:val="0"/>
          <w:marTop w:val="0"/>
          <w:marBottom w:val="0"/>
          <w:divBdr>
            <w:top w:val="none" w:sz="0" w:space="0" w:color="auto"/>
            <w:left w:val="none" w:sz="0" w:space="0" w:color="auto"/>
            <w:bottom w:val="none" w:sz="0" w:space="0" w:color="auto"/>
            <w:right w:val="none" w:sz="0" w:space="0" w:color="auto"/>
          </w:divBdr>
        </w:div>
        <w:div w:id="908461534">
          <w:marLeft w:val="0"/>
          <w:marRight w:val="0"/>
          <w:marTop w:val="0"/>
          <w:marBottom w:val="0"/>
          <w:divBdr>
            <w:top w:val="none" w:sz="0" w:space="0" w:color="auto"/>
            <w:left w:val="none" w:sz="0" w:space="0" w:color="auto"/>
            <w:bottom w:val="none" w:sz="0" w:space="0" w:color="auto"/>
            <w:right w:val="none" w:sz="0" w:space="0" w:color="auto"/>
          </w:divBdr>
        </w:div>
        <w:div w:id="565185624">
          <w:marLeft w:val="0"/>
          <w:marRight w:val="0"/>
          <w:marTop w:val="0"/>
          <w:marBottom w:val="0"/>
          <w:divBdr>
            <w:top w:val="none" w:sz="0" w:space="0" w:color="auto"/>
            <w:left w:val="none" w:sz="0" w:space="0" w:color="auto"/>
            <w:bottom w:val="none" w:sz="0" w:space="0" w:color="auto"/>
            <w:right w:val="none" w:sz="0" w:space="0" w:color="auto"/>
          </w:divBdr>
        </w:div>
        <w:div w:id="540096905">
          <w:marLeft w:val="0"/>
          <w:marRight w:val="0"/>
          <w:marTop w:val="0"/>
          <w:marBottom w:val="0"/>
          <w:divBdr>
            <w:top w:val="none" w:sz="0" w:space="0" w:color="auto"/>
            <w:left w:val="none" w:sz="0" w:space="0" w:color="auto"/>
            <w:bottom w:val="none" w:sz="0" w:space="0" w:color="auto"/>
            <w:right w:val="none" w:sz="0" w:space="0" w:color="auto"/>
          </w:divBdr>
        </w:div>
        <w:div w:id="1336423077">
          <w:marLeft w:val="0"/>
          <w:marRight w:val="0"/>
          <w:marTop w:val="0"/>
          <w:marBottom w:val="0"/>
          <w:divBdr>
            <w:top w:val="none" w:sz="0" w:space="0" w:color="auto"/>
            <w:left w:val="none" w:sz="0" w:space="0" w:color="auto"/>
            <w:bottom w:val="none" w:sz="0" w:space="0" w:color="auto"/>
            <w:right w:val="none" w:sz="0" w:space="0" w:color="auto"/>
          </w:divBdr>
        </w:div>
      </w:divsChild>
    </w:div>
    <w:div w:id="247622187">
      <w:bodyDiv w:val="1"/>
      <w:marLeft w:val="0"/>
      <w:marRight w:val="0"/>
      <w:marTop w:val="0"/>
      <w:marBottom w:val="0"/>
      <w:divBdr>
        <w:top w:val="none" w:sz="0" w:space="0" w:color="auto"/>
        <w:left w:val="none" w:sz="0" w:space="0" w:color="auto"/>
        <w:bottom w:val="none" w:sz="0" w:space="0" w:color="auto"/>
        <w:right w:val="none" w:sz="0" w:space="0" w:color="auto"/>
      </w:divBdr>
      <w:divsChild>
        <w:div w:id="364793826">
          <w:marLeft w:val="0"/>
          <w:marRight w:val="0"/>
          <w:marTop w:val="0"/>
          <w:marBottom w:val="0"/>
          <w:divBdr>
            <w:top w:val="none" w:sz="0" w:space="0" w:color="auto"/>
            <w:left w:val="none" w:sz="0" w:space="0" w:color="auto"/>
            <w:bottom w:val="none" w:sz="0" w:space="0" w:color="auto"/>
            <w:right w:val="none" w:sz="0" w:space="0" w:color="auto"/>
          </w:divBdr>
        </w:div>
        <w:div w:id="964776015">
          <w:marLeft w:val="0"/>
          <w:marRight w:val="0"/>
          <w:marTop w:val="0"/>
          <w:marBottom w:val="0"/>
          <w:divBdr>
            <w:top w:val="none" w:sz="0" w:space="0" w:color="auto"/>
            <w:left w:val="none" w:sz="0" w:space="0" w:color="auto"/>
            <w:bottom w:val="none" w:sz="0" w:space="0" w:color="auto"/>
            <w:right w:val="none" w:sz="0" w:space="0" w:color="auto"/>
          </w:divBdr>
        </w:div>
        <w:div w:id="2637589">
          <w:marLeft w:val="0"/>
          <w:marRight w:val="0"/>
          <w:marTop w:val="0"/>
          <w:marBottom w:val="0"/>
          <w:divBdr>
            <w:top w:val="none" w:sz="0" w:space="0" w:color="auto"/>
            <w:left w:val="none" w:sz="0" w:space="0" w:color="auto"/>
            <w:bottom w:val="none" w:sz="0" w:space="0" w:color="auto"/>
            <w:right w:val="none" w:sz="0" w:space="0" w:color="auto"/>
          </w:divBdr>
        </w:div>
        <w:div w:id="361636615">
          <w:marLeft w:val="0"/>
          <w:marRight w:val="0"/>
          <w:marTop w:val="0"/>
          <w:marBottom w:val="0"/>
          <w:divBdr>
            <w:top w:val="none" w:sz="0" w:space="0" w:color="auto"/>
            <w:left w:val="none" w:sz="0" w:space="0" w:color="auto"/>
            <w:bottom w:val="none" w:sz="0" w:space="0" w:color="auto"/>
            <w:right w:val="none" w:sz="0" w:space="0" w:color="auto"/>
          </w:divBdr>
        </w:div>
        <w:div w:id="1397701419">
          <w:marLeft w:val="0"/>
          <w:marRight w:val="0"/>
          <w:marTop w:val="0"/>
          <w:marBottom w:val="0"/>
          <w:divBdr>
            <w:top w:val="none" w:sz="0" w:space="0" w:color="auto"/>
            <w:left w:val="none" w:sz="0" w:space="0" w:color="auto"/>
            <w:bottom w:val="none" w:sz="0" w:space="0" w:color="auto"/>
            <w:right w:val="none" w:sz="0" w:space="0" w:color="auto"/>
          </w:divBdr>
        </w:div>
        <w:div w:id="1730421114">
          <w:marLeft w:val="0"/>
          <w:marRight w:val="0"/>
          <w:marTop w:val="0"/>
          <w:marBottom w:val="0"/>
          <w:divBdr>
            <w:top w:val="none" w:sz="0" w:space="0" w:color="auto"/>
            <w:left w:val="none" w:sz="0" w:space="0" w:color="auto"/>
            <w:bottom w:val="none" w:sz="0" w:space="0" w:color="auto"/>
            <w:right w:val="none" w:sz="0" w:space="0" w:color="auto"/>
          </w:divBdr>
        </w:div>
        <w:div w:id="1455296844">
          <w:marLeft w:val="0"/>
          <w:marRight w:val="0"/>
          <w:marTop w:val="0"/>
          <w:marBottom w:val="0"/>
          <w:divBdr>
            <w:top w:val="none" w:sz="0" w:space="0" w:color="auto"/>
            <w:left w:val="none" w:sz="0" w:space="0" w:color="auto"/>
            <w:bottom w:val="none" w:sz="0" w:space="0" w:color="auto"/>
            <w:right w:val="none" w:sz="0" w:space="0" w:color="auto"/>
          </w:divBdr>
        </w:div>
        <w:div w:id="633948295">
          <w:marLeft w:val="0"/>
          <w:marRight w:val="0"/>
          <w:marTop w:val="0"/>
          <w:marBottom w:val="0"/>
          <w:divBdr>
            <w:top w:val="none" w:sz="0" w:space="0" w:color="auto"/>
            <w:left w:val="none" w:sz="0" w:space="0" w:color="auto"/>
            <w:bottom w:val="none" w:sz="0" w:space="0" w:color="auto"/>
            <w:right w:val="none" w:sz="0" w:space="0" w:color="auto"/>
          </w:divBdr>
        </w:div>
      </w:divsChild>
    </w:div>
    <w:div w:id="349070251">
      <w:bodyDiv w:val="1"/>
      <w:marLeft w:val="0"/>
      <w:marRight w:val="0"/>
      <w:marTop w:val="0"/>
      <w:marBottom w:val="0"/>
      <w:divBdr>
        <w:top w:val="none" w:sz="0" w:space="0" w:color="auto"/>
        <w:left w:val="none" w:sz="0" w:space="0" w:color="auto"/>
        <w:bottom w:val="none" w:sz="0" w:space="0" w:color="auto"/>
        <w:right w:val="none" w:sz="0" w:space="0" w:color="auto"/>
      </w:divBdr>
      <w:divsChild>
        <w:div w:id="1024791649">
          <w:marLeft w:val="0"/>
          <w:marRight w:val="0"/>
          <w:marTop w:val="0"/>
          <w:marBottom w:val="0"/>
          <w:divBdr>
            <w:top w:val="none" w:sz="0" w:space="0" w:color="auto"/>
            <w:left w:val="none" w:sz="0" w:space="0" w:color="auto"/>
            <w:bottom w:val="none" w:sz="0" w:space="0" w:color="auto"/>
            <w:right w:val="none" w:sz="0" w:space="0" w:color="auto"/>
          </w:divBdr>
        </w:div>
        <w:div w:id="1268542598">
          <w:marLeft w:val="0"/>
          <w:marRight w:val="0"/>
          <w:marTop w:val="0"/>
          <w:marBottom w:val="0"/>
          <w:divBdr>
            <w:top w:val="none" w:sz="0" w:space="0" w:color="auto"/>
            <w:left w:val="none" w:sz="0" w:space="0" w:color="auto"/>
            <w:bottom w:val="none" w:sz="0" w:space="0" w:color="auto"/>
            <w:right w:val="none" w:sz="0" w:space="0" w:color="auto"/>
          </w:divBdr>
        </w:div>
        <w:div w:id="2132311597">
          <w:marLeft w:val="0"/>
          <w:marRight w:val="0"/>
          <w:marTop w:val="0"/>
          <w:marBottom w:val="0"/>
          <w:divBdr>
            <w:top w:val="none" w:sz="0" w:space="0" w:color="auto"/>
            <w:left w:val="none" w:sz="0" w:space="0" w:color="auto"/>
            <w:bottom w:val="none" w:sz="0" w:space="0" w:color="auto"/>
            <w:right w:val="none" w:sz="0" w:space="0" w:color="auto"/>
          </w:divBdr>
        </w:div>
        <w:div w:id="981543501">
          <w:marLeft w:val="0"/>
          <w:marRight w:val="0"/>
          <w:marTop w:val="0"/>
          <w:marBottom w:val="0"/>
          <w:divBdr>
            <w:top w:val="none" w:sz="0" w:space="0" w:color="auto"/>
            <w:left w:val="none" w:sz="0" w:space="0" w:color="auto"/>
            <w:bottom w:val="none" w:sz="0" w:space="0" w:color="auto"/>
            <w:right w:val="none" w:sz="0" w:space="0" w:color="auto"/>
          </w:divBdr>
        </w:div>
        <w:div w:id="1802183555">
          <w:marLeft w:val="0"/>
          <w:marRight w:val="0"/>
          <w:marTop w:val="0"/>
          <w:marBottom w:val="0"/>
          <w:divBdr>
            <w:top w:val="none" w:sz="0" w:space="0" w:color="auto"/>
            <w:left w:val="none" w:sz="0" w:space="0" w:color="auto"/>
            <w:bottom w:val="none" w:sz="0" w:space="0" w:color="auto"/>
            <w:right w:val="none" w:sz="0" w:space="0" w:color="auto"/>
          </w:divBdr>
        </w:div>
        <w:div w:id="1635603636">
          <w:marLeft w:val="0"/>
          <w:marRight w:val="0"/>
          <w:marTop w:val="0"/>
          <w:marBottom w:val="0"/>
          <w:divBdr>
            <w:top w:val="none" w:sz="0" w:space="0" w:color="auto"/>
            <w:left w:val="none" w:sz="0" w:space="0" w:color="auto"/>
            <w:bottom w:val="none" w:sz="0" w:space="0" w:color="auto"/>
            <w:right w:val="none" w:sz="0" w:space="0" w:color="auto"/>
          </w:divBdr>
        </w:div>
        <w:div w:id="492264305">
          <w:marLeft w:val="0"/>
          <w:marRight w:val="0"/>
          <w:marTop w:val="0"/>
          <w:marBottom w:val="0"/>
          <w:divBdr>
            <w:top w:val="none" w:sz="0" w:space="0" w:color="auto"/>
            <w:left w:val="none" w:sz="0" w:space="0" w:color="auto"/>
            <w:bottom w:val="none" w:sz="0" w:space="0" w:color="auto"/>
            <w:right w:val="none" w:sz="0" w:space="0" w:color="auto"/>
          </w:divBdr>
        </w:div>
        <w:div w:id="842478005">
          <w:marLeft w:val="0"/>
          <w:marRight w:val="0"/>
          <w:marTop w:val="0"/>
          <w:marBottom w:val="0"/>
          <w:divBdr>
            <w:top w:val="none" w:sz="0" w:space="0" w:color="auto"/>
            <w:left w:val="none" w:sz="0" w:space="0" w:color="auto"/>
            <w:bottom w:val="none" w:sz="0" w:space="0" w:color="auto"/>
            <w:right w:val="none" w:sz="0" w:space="0" w:color="auto"/>
          </w:divBdr>
        </w:div>
      </w:divsChild>
    </w:div>
    <w:div w:id="546258168">
      <w:bodyDiv w:val="1"/>
      <w:marLeft w:val="0"/>
      <w:marRight w:val="0"/>
      <w:marTop w:val="0"/>
      <w:marBottom w:val="0"/>
      <w:divBdr>
        <w:top w:val="none" w:sz="0" w:space="0" w:color="auto"/>
        <w:left w:val="none" w:sz="0" w:space="0" w:color="auto"/>
        <w:bottom w:val="none" w:sz="0" w:space="0" w:color="auto"/>
        <w:right w:val="none" w:sz="0" w:space="0" w:color="auto"/>
      </w:divBdr>
      <w:divsChild>
        <w:div w:id="1353411994">
          <w:marLeft w:val="0"/>
          <w:marRight w:val="0"/>
          <w:marTop w:val="0"/>
          <w:marBottom w:val="0"/>
          <w:divBdr>
            <w:top w:val="none" w:sz="0" w:space="0" w:color="auto"/>
            <w:left w:val="none" w:sz="0" w:space="0" w:color="auto"/>
            <w:bottom w:val="none" w:sz="0" w:space="0" w:color="auto"/>
            <w:right w:val="none" w:sz="0" w:space="0" w:color="auto"/>
          </w:divBdr>
        </w:div>
        <w:div w:id="1267037371">
          <w:marLeft w:val="0"/>
          <w:marRight w:val="0"/>
          <w:marTop w:val="0"/>
          <w:marBottom w:val="0"/>
          <w:divBdr>
            <w:top w:val="none" w:sz="0" w:space="0" w:color="auto"/>
            <w:left w:val="none" w:sz="0" w:space="0" w:color="auto"/>
            <w:bottom w:val="none" w:sz="0" w:space="0" w:color="auto"/>
            <w:right w:val="none" w:sz="0" w:space="0" w:color="auto"/>
          </w:divBdr>
        </w:div>
        <w:div w:id="1491629943">
          <w:marLeft w:val="0"/>
          <w:marRight w:val="0"/>
          <w:marTop w:val="0"/>
          <w:marBottom w:val="0"/>
          <w:divBdr>
            <w:top w:val="none" w:sz="0" w:space="0" w:color="auto"/>
            <w:left w:val="none" w:sz="0" w:space="0" w:color="auto"/>
            <w:bottom w:val="none" w:sz="0" w:space="0" w:color="auto"/>
            <w:right w:val="none" w:sz="0" w:space="0" w:color="auto"/>
          </w:divBdr>
        </w:div>
        <w:div w:id="1026056234">
          <w:marLeft w:val="0"/>
          <w:marRight w:val="0"/>
          <w:marTop w:val="0"/>
          <w:marBottom w:val="0"/>
          <w:divBdr>
            <w:top w:val="none" w:sz="0" w:space="0" w:color="auto"/>
            <w:left w:val="none" w:sz="0" w:space="0" w:color="auto"/>
            <w:bottom w:val="none" w:sz="0" w:space="0" w:color="auto"/>
            <w:right w:val="none" w:sz="0" w:space="0" w:color="auto"/>
          </w:divBdr>
        </w:div>
        <w:div w:id="1020618893">
          <w:marLeft w:val="0"/>
          <w:marRight w:val="0"/>
          <w:marTop w:val="0"/>
          <w:marBottom w:val="0"/>
          <w:divBdr>
            <w:top w:val="none" w:sz="0" w:space="0" w:color="auto"/>
            <w:left w:val="none" w:sz="0" w:space="0" w:color="auto"/>
            <w:bottom w:val="none" w:sz="0" w:space="0" w:color="auto"/>
            <w:right w:val="none" w:sz="0" w:space="0" w:color="auto"/>
          </w:divBdr>
        </w:div>
        <w:div w:id="76367090">
          <w:marLeft w:val="0"/>
          <w:marRight w:val="0"/>
          <w:marTop w:val="0"/>
          <w:marBottom w:val="0"/>
          <w:divBdr>
            <w:top w:val="none" w:sz="0" w:space="0" w:color="auto"/>
            <w:left w:val="none" w:sz="0" w:space="0" w:color="auto"/>
            <w:bottom w:val="none" w:sz="0" w:space="0" w:color="auto"/>
            <w:right w:val="none" w:sz="0" w:space="0" w:color="auto"/>
          </w:divBdr>
        </w:div>
        <w:div w:id="325981690">
          <w:marLeft w:val="0"/>
          <w:marRight w:val="0"/>
          <w:marTop w:val="0"/>
          <w:marBottom w:val="0"/>
          <w:divBdr>
            <w:top w:val="none" w:sz="0" w:space="0" w:color="auto"/>
            <w:left w:val="none" w:sz="0" w:space="0" w:color="auto"/>
            <w:bottom w:val="none" w:sz="0" w:space="0" w:color="auto"/>
            <w:right w:val="none" w:sz="0" w:space="0" w:color="auto"/>
          </w:divBdr>
        </w:div>
        <w:div w:id="703020054">
          <w:marLeft w:val="0"/>
          <w:marRight w:val="0"/>
          <w:marTop w:val="0"/>
          <w:marBottom w:val="0"/>
          <w:divBdr>
            <w:top w:val="none" w:sz="0" w:space="0" w:color="auto"/>
            <w:left w:val="none" w:sz="0" w:space="0" w:color="auto"/>
            <w:bottom w:val="none" w:sz="0" w:space="0" w:color="auto"/>
            <w:right w:val="none" w:sz="0" w:space="0" w:color="auto"/>
          </w:divBdr>
        </w:div>
      </w:divsChild>
    </w:div>
    <w:div w:id="802045823">
      <w:bodyDiv w:val="1"/>
      <w:marLeft w:val="0"/>
      <w:marRight w:val="0"/>
      <w:marTop w:val="0"/>
      <w:marBottom w:val="0"/>
      <w:divBdr>
        <w:top w:val="none" w:sz="0" w:space="0" w:color="auto"/>
        <w:left w:val="none" w:sz="0" w:space="0" w:color="auto"/>
        <w:bottom w:val="none" w:sz="0" w:space="0" w:color="auto"/>
        <w:right w:val="none" w:sz="0" w:space="0" w:color="auto"/>
      </w:divBdr>
    </w:div>
    <w:div w:id="1292052418">
      <w:bodyDiv w:val="1"/>
      <w:marLeft w:val="0"/>
      <w:marRight w:val="0"/>
      <w:marTop w:val="0"/>
      <w:marBottom w:val="0"/>
      <w:divBdr>
        <w:top w:val="none" w:sz="0" w:space="0" w:color="auto"/>
        <w:left w:val="none" w:sz="0" w:space="0" w:color="auto"/>
        <w:bottom w:val="none" w:sz="0" w:space="0" w:color="auto"/>
        <w:right w:val="none" w:sz="0" w:space="0" w:color="auto"/>
      </w:divBdr>
      <w:divsChild>
        <w:div w:id="701131072">
          <w:marLeft w:val="0"/>
          <w:marRight w:val="0"/>
          <w:marTop w:val="0"/>
          <w:marBottom w:val="0"/>
          <w:divBdr>
            <w:top w:val="none" w:sz="0" w:space="0" w:color="auto"/>
            <w:left w:val="none" w:sz="0" w:space="0" w:color="auto"/>
            <w:bottom w:val="none" w:sz="0" w:space="0" w:color="auto"/>
            <w:right w:val="none" w:sz="0" w:space="0" w:color="auto"/>
          </w:divBdr>
        </w:div>
        <w:div w:id="1699892657">
          <w:marLeft w:val="0"/>
          <w:marRight w:val="0"/>
          <w:marTop w:val="0"/>
          <w:marBottom w:val="0"/>
          <w:divBdr>
            <w:top w:val="none" w:sz="0" w:space="0" w:color="auto"/>
            <w:left w:val="none" w:sz="0" w:space="0" w:color="auto"/>
            <w:bottom w:val="none" w:sz="0" w:space="0" w:color="auto"/>
            <w:right w:val="none" w:sz="0" w:space="0" w:color="auto"/>
          </w:divBdr>
        </w:div>
        <w:div w:id="283078235">
          <w:marLeft w:val="0"/>
          <w:marRight w:val="0"/>
          <w:marTop w:val="0"/>
          <w:marBottom w:val="0"/>
          <w:divBdr>
            <w:top w:val="none" w:sz="0" w:space="0" w:color="auto"/>
            <w:left w:val="none" w:sz="0" w:space="0" w:color="auto"/>
            <w:bottom w:val="none" w:sz="0" w:space="0" w:color="auto"/>
            <w:right w:val="none" w:sz="0" w:space="0" w:color="auto"/>
          </w:divBdr>
        </w:div>
        <w:div w:id="1202748259">
          <w:marLeft w:val="0"/>
          <w:marRight w:val="0"/>
          <w:marTop w:val="0"/>
          <w:marBottom w:val="0"/>
          <w:divBdr>
            <w:top w:val="none" w:sz="0" w:space="0" w:color="auto"/>
            <w:left w:val="none" w:sz="0" w:space="0" w:color="auto"/>
            <w:bottom w:val="none" w:sz="0" w:space="0" w:color="auto"/>
            <w:right w:val="none" w:sz="0" w:space="0" w:color="auto"/>
          </w:divBdr>
        </w:div>
        <w:div w:id="712271611">
          <w:marLeft w:val="0"/>
          <w:marRight w:val="0"/>
          <w:marTop w:val="0"/>
          <w:marBottom w:val="0"/>
          <w:divBdr>
            <w:top w:val="none" w:sz="0" w:space="0" w:color="auto"/>
            <w:left w:val="none" w:sz="0" w:space="0" w:color="auto"/>
            <w:bottom w:val="none" w:sz="0" w:space="0" w:color="auto"/>
            <w:right w:val="none" w:sz="0" w:space="0" w:color="auto"/>
          </w:divBdr>
        </w:div>
        <w:div w:id="1074203204">
          <w:marLeft w:val="0"/>
          <w:marRight w:val="0"/>
          <w:marTop w:val="0"/>
          <w:marBottom w:val="0"/>
          <w:divBdr>
            <w:top w:val="none" w:sz="0" w:space="0" w:color="auto"/>
            <w:left w:val="none" w:sz="0" w:space="0" w:color="auto"/>
            <w:bottom w:val="none" w:sz="0" w:space="0" w:color="auto"/>
            <w:right w:val="none" w:sz="0" w:space="0" w:color="auto"/>
          </w:divBdr>
        </w:div>
        <w:div w:id="1380930865">
          <w:marLeft w:val="0"/>
          <w:marRight w:val="0"/>
          <w:marTop w:val="0"/>
          <w:marBottom w:val="0"/>
          <w:divBdr>
            <w:top w:val="none" w:sz="0" w:space="0" w:color="auto"/>
            <w:left w:val="none" w:sz="0" w:space="0" w:color="auto"/>
            <w:bottom w:val="none" w:sz="0" w:space="0" w:color="auto"/>
            <w:right w:val="none" w:sz="0" w:space="0" w:color="auto"/>
          </w:divBdr>
        </w:div>
        <w:div w:id="1204905933">
          <w:marLeft w:val="0"/>
          <w:marRight w:val="0"/>
          <w:marTop w:val="0"/>
          <w:marBottom w:val="0"/>
          <w:divBdr>
            <w:top w:val="none" w:sz="0" w:space="0" w:color="auto"/>
            <w:left w:val="none" w:sz="0" w:space="0" w:color="auto"/>
            <w:bottom w:val="none" w:sz="0" w:space="0" w:color="auto"/>
            <w:right w:val="none" w:sz="0" w:space="0" w:color="auto"/>
          </w:divBdr>
        </w:div>
      </w:divsChild>
    </w:div>
    <w:div w:id="1456631975">
      <w:bodyDiv w:val="1"/>
      <w:marLeft w:val="0"/>
      <w:marRight w:val="0"/>
      <w:marTop w:val="0"/>
      <w:marBottom w:val="0"/>
      <w:divBdr>
        <w:top w:val="none" w:sz="0" w:space="0" w:color="auto"/>
        <w:left w:val="none" w:sz="0" w:space="0" w:color="auto"/>
        <w:bottom w:val="none" w:sz="0" w:space="0" w:color="auto"/>
        <w:right w:val="none" w:sz="0" w:space="0" w:color="auto"/>
      </w:divBdr>
      <w:divsChild>
        <w:div w:id="1376540774">
          <w:marLeft w:val="0"/>
          <w:marRight w:val="0"/>
          <w:marTop w:val="0"/>
          <w:marBottom w:val="105"/>
          <w:divBdr>
            <w:top w:val="none" w:sz="0" w:space="0" w:color="auto"/>
            <w:left w:val="none" w:sz="0" w:space="0" w:color="auto"/>
            <w:bottom w:val="none" w:sz="0" w:space="0" w:color="auto"/>
            <w:right w:val="none" w:sz="0" w:space="0" w:color="auto"/>
          </w:divBdr>
        </w:div>
      </w:divsChild>
    </w:div>
    <w:div w:id="1499147897">
      <w:bodyDiv w:val="1"/>
      <w:marLeft w:val="0"/>
      <w:marRight w:val="0"/>
      <w:marTop w:val="0"/>
      <w:marBottom w:val="0"/>
      <w:divBdr>
        <w:top w:val="none" w:sz="0" w:space="0" w:color="auto"/>
        <w:left w:val="none" w:sz="0" w:space="0" w:color="auto"/>
        <w:bottom w:val="none" w:sz="0" w:space="0" w:color="auto"/>
        <w:right w:val="none" w:sz="0" w:space="0" w:color="auto"/>
      </w:divBdr>
      <w:divsChild>
        <w:div w:id="2011446895">
          <w:marLeft w:val="0"/>
          <w:marRight w:val="0"/>
          <w:marTop w:val="0"/>
          <w:marBottom w:val="0"/>
          <w:divBdr>
            <w:top w:val="none" w:sz="0" w:space="0" w:color="auto"/>
            <w:left w:val="none" w:sz="0" w:space="0" w:color="auto"/>
            <w:bottom w:val="none" w:sz="0" w:space="0" w:color="auto"/>
            <w:right w:val="none" w:sz="0" w:space="0" w:color="auto"/>
          </w:divBdr>
        </w:div>
        <w:div w:id="1078819037">
          <w:marLeft w:val="0"/>
          <w:marRight w:val="0"/>
          <w:marTop w:val="0"/>
          <w:marBottom w:val="0"/>
          <w:divBdr>
            <w:top w:val="none" w:sz="0" w:space="0" w:color="auto"/>
            <w:left w:val="none" w:sz="0" w:space="0" w:color="auto"/>
            <w:bottom w:val="none" w:sz="0" w:space="0" w:color="auto"/>
            <w:right w:val="none" w:sz="0" w:space="0" w:color="auto"/>
          </w:divBdr>
        </w:div>
        <w:div w:id="1736855755">
          <w:marLeft w:val="0"/>
          <w:marRight w:val="0"/>
          <w:marTop w:val="0"/>
          <w:marBottom w:val="0"/>
          <w:divBdr>
            <w:top w:val="none" w:sz="0" w:space="0" w:color="auto"/>
            <w:left w:val="none" w:sz="0" w:space="0" w:color="auto"/>
            <w:bottom w:val="none" w:sz="0" w:space="0" w:color="auto"/>
            <w:right w:val="none" w:sz="0" w:space="0" w:color="auto"/>
          </w:divBdr>
        </w:div>
        <w:div w:id="239221326">
          <w:marLeft w:val="0"/>
          <w:marRight w:val="0"/>
          <w:marTop w:val="0"/>
          <w:marBottom w:val="0"/>
          <w:divBdr>
            <w:top w:val="none" w:sz="0" w:space="0" w:color="auto"/>
            <w:left w:val="none" w:sz="0" w:space="0" w:color="auto"/>
            <w:bottom w:val="none" w:sz="0" w:space="0" w:color="auto"/>
            <w:right w:val="none" w:sz="0" w:space="0" w:color="auto"/>
          </w:divBdr>
        </w:div>
        <w:div w:id="1783261200">
          <w:marLeft w:val="0"/>
          <w:marRight w:val="0"/>
          <w:marTop w:val="0"/>
          <w:marBottom w:val="0"/>
          <w:divBdr>
            <w:top w:val="none" w:sz="0" w:space="0" w:color="auto"/>
            <w:left w:val="none" w:sz="0" w:space="0" w:color="auto"/>
            <w:bottom w:val="none" w:sz="0" w:space="0" w:color="auto"/>
            <w:right w:val="none" w:sz="0" w:space="0" w:color="auto"/>
          </w:divBdr>
        </w:div>
      </w:divsChild>
    </w:div>
    <w:div w:id="1578317834">
      <w:bodyDiv w:val="1"/>
      <w:marLeft w:val="0"/>
      <w:marRight w:val="0"/>
      <w:marTop w:val="0"/>
      <w:marBottom w:val="0"/>
      <w:divBdr>
        <w:top w:val="none" w:sz="0" w:space="0" w:color="auto"/>
        <w:left w:val="none" w:sz="0" w:space="0" w:color="auto"/>
        <w:bottom w:val="none" w:sz="0" w:space="0" w:color="auto"/>
        <w:right w:val="none" w:sz="0" w:space="0" w:color="auto"/>
      </w:divBdr>
      <w:divsChild>
        <w:div w:id="2036886985">
          <w:marLeft w:val="0"/>
          <w:marRight w:val="0"/>
          <w:marTop w:val="0"/>
          <w:marBottom w:val="105"/>
          <w:divBdr>
            <w:top w:val="none" w:sz="0" w:space="0" w:color="auto"/>
            <w:left w:val="none" w:sz="0" w:space="0" w:color="auto"/>
            <w:bottom w:val="none" w:sz="0" w:space="0" w:color="auto"/>
            <w:right w:val="none" w:sz="0" w:space="0" w:color="auto"/>
          </w:divBdr>
        </w:div>
      </w:divsChild>
    </w:div>
    <w:div w:id="1992633403">
      <w:bodyDiv w:val="1"/>
      <w:marLeft w:val="0"/>
      <w:marRight w:val="0"/>
      <w:marTop w:val="0"/>
      <w:marBottom w:val="0"/>
      <w:divBdr>
        <w:top w:val="none" w:sz="0" w:space="0" w:color="auto"/>
        <w:left w:val="none" w:sz="0" w:space="0" w:color="auto"/>
        <w:bottom w:val="none" w:sz="0" w:space="0" w:color="auto"/>
        <w:right w:val="none" w:sz="0" w:space="0" w:color="auto"/>
      </w:divBdr>
    </w:div>
    <w:div w:id="201086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3D0EF-E673-47D2-A073-8A915FA10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8863</Words>
  <Characters>50522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59267</CharactersWithSpaces>
  <SharedDoc>false</SharedDoc>
  <HLinks>
    <vt:vector size="24" baseType="variant">
      <vt:variant>
        <vt:i4>5439550</vt:i4>
      </vt:variant>
      <vt:variant>
        <vt:i4>0</vt:i4>
      </vt:variant>
      <vt:variant>
        <vt:i4>0</vt:i4>
      </vt:variant>
      <vt:variant>
        <vt:i4>5</vt:i4>
      </vt:variant>
      <vt:variant>
        <vt:lpwstr>http://www.sensegraphics.com/datasheet/H3DAPI_datasheet.pdf</vt:lpwstr>
      </vt:variant>
      <vt:variant>
        <vt:lpwstr/>
      </vt:variant>
      <vt:variant>
        <vt:i4>2818165</vt:i4>
      </vt:variant>
      <vt:variant>
        <vt:i4>15</vt:i4>
      </vt:variant>
      <vt:variant>
        <vt:i4>0</vt:i4>
      </vt:variant>
      <vt:variant>
        <vt:i4>5</vt:i4>
      </vt:variant>
      <vt:variant>
        <vt:lpwstr>http://journal.seriousgamessociety.org/</vt:lpwstr>
      </vt:variant>
      <vt:variant>
        <vt:lpwstr/>
      </vt:variant>
      <vt:variant>
        <vt:i4>2818165</vt:i4>
      </vt:variant>
      <vt:variant>
        <vt:i4>9</vt:i4>
      </vt:variant>
      <vt:variant>
        <vt:i4>0</vt:i4>
      </vt:variant>
      <vt:variant>
        <vt:i4>5</vt:i4>
      </vt:variant>
      <vt:variant>
        <vt:lpwstr>http://journal.seriousgamessociety.org/</vt:lpwstr>
      </vt:variant>
      <vt:variant>
        <vt:lpwstr/>
      </vt:variant>
      <vt:variant>
        <vt:i4>2818165</vt:i4>
      </vt:variant>
      <vt:variant>
        <vt:i4>6</vt:i4>
      </vt:variant>
      <vt:variant>
        <vt:i4>0</vt:i4>
      </vt:variant>
      <vt:variant>
        <vt:i4>5</vt:i4>
      </vt:variant>
      <vt:variant>
        <vt:lpwstr>http://journal.seriousgamessociety.org/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Lewis</dc:creator>
  <cp:keywords/>
  <cp:lastModifiedBy>Mark Lewis</cp:lastModifiedBy>
  <cp:revision>3</cp:revision>
  <dcterms:created xsi:type="dcterms:W3CDTF">2025-05-15T08:10:00Z</dcterms:created>
  <dcterms:modified xsi:type="dcterms:W3CDTF">2025-05-15T08:54:00Z</dcterms:modified>
</cp:coreProperties>
</file>